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4D2B6A" w14:textId="77777777" w:rsidR="00A64E76" w:rsidRDefault="00CD0B7F">
      <w:pPr>
        <w:contextualSpacing w:val="0"/>
      </w:pPr>
      <w:r>
        <w:rPr>
          <w:color w:val="7030A0"/>
          <w:sz w:val="20"/>
        </w:rPr>
        <w:t>Committees: Appropriations (AP); Education (ED); Finance and Taxation (FT); Human Services (HS); Industry, Business and Labor (IBL); Judiciary (JD); Agriculture (AG); Government and Veterans Affairs (GVA); Natural Resources (NR); Political Subdivisions (PS); Transportation (TR); Constitutional Revision (CR)</w:t>
      </w:r>
    </w:p>
    <w:tbl>
      <w:tblPr>
        <w:tblW w:w="170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44"/>
        <w:gridCol w:w="1526"/>
        <w:gridCol w:w="3340"/>
        <w:gridCol w:w="967"/>
        <w:gridCol w:w="1441"/>
        <w:gridCol w:w="979"/>
        <w:gridCol w:w="955"/>
        <w:gridCol w:w="1011"/>
        <w:gridCol w:w="1278"/>
        <w:gridCol w:w="1279"/>
        <w:gridCol w:w="978"/>
        <w:gridCol w:w="872"/>
        <w:gridCol w:w="982"/>
      </w:tblGrid>
      <w:tr w:rsidR="00F527DB" w:rsidRPr="00AE291A" w14:paraId="0D4D2B78" w14:textId="77777777" w:rsidTr="00903C5D">
        <w:trPr>
          <w:trHeight w:val="565"/>
        </w:trPr>
        <w:tc>
          <w:tcPr>
            <w:tcW w:w="1444" w:type="dxa"/>
            <w:tcMar>
              <w:top w:w="100" w:type="dxa"/>
              <w:left w:w="108" w:type="dxa"/>
              <w:bottom w:w="100" w:type="dxa"/>
              <w:right w:w="108" w:type="dxa"/>
            </w:tcMar>
          </w:tcPr>
          <w:p w14:paraId="0D4D2B6B"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NDWN</w:t>
            </w:r>
            <w:r w:rsidRPr="00AE291A">
              <w:rPr>
                <w:rFonts w:ascii="Verdana" w:eastAsia="Verdana" w:hAnsi="Verdana" w:cs="Verdana"/>
                <w:b/>
                <w:color w:val="1F497D"/>
                <w:sz w:val="18"/>
                <w:szCs w:val="18"/>
              </w:rPr>
              <w:br/>
              <w:t>Position</w:t>
            </w:r>
          </w:p>
        </w:tc>
        <w:tc>
          <w:tcPr>
            <w:tcW w:w="1526" w:type="dxa"/>
            <w:tcMar>
              <w:top w:w="100" w:type="dxa"/>
              <w:left w:w="108" w:type="dxa"/>
              <w:bottom w:w="100" w:type="dxa"/>
              <w:right w:w="108" w:type="dxa"/>
            </w:tcMar>
          </w:tcPr>
          <w:p w14:paraId="0D4D2B6C"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Political Participation</w:t>
            </w:r>
          </w:p>
        </w:tc>
        <w:tc>
          <w:tcPr>
            <w:tcW w:w="3340" w:type="dxa"/>
            <w:tcMar>
              <w:top w:w="100" w:type="dxa"/>
              <w:left w:w="108" w:type="dxa"/>
              <w:bottom w:w="100" w:type="dxa"/>
              <w:right w:w="108" w:type="dxa"/>
            </w:tcMar>
          </w:tcPr>
          <w:p w14:paraId="0D4D2B6D"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Description</w:t>
            </w:r>
          </w:p>
        </w:tc>
        <w:tc>
          <w:tcPr>
            <w:tcW w:w="967" w:type="dxa"/>
            <w:tcMar>
              <w:top w:w="100" w:type="dxa"/>
              <w:left w:w="108" w:type="dxa"/>
              <w:bottom w:w="100" w:type="dxa"/>
              <w:right w:w="108" w:type="dxa"/>
            </w:tcMar>
          </w:tcPr>
          <w:p w14:paraId="0D4D2B6E"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Com</w:t>
            </w:r>
          </w:p>
        </w:tc>
        <w:tc>
          <w:tcPr>
            <w:tcW w:w="1441" w:type="dxa"/>
            <w:tcMar>
              <w:top w:w="100" w:type="dxa"/>
              <w:left w:w="108" w:type="dxa"/>
              <w:bottom w:w="100" w:type="dxa"/>
              <w:right w:w="108" w:type="dxa"/>
            </w:tcMar>
          </w:tcPr>
          <w:p w14:paraId="0D4D2B6F"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Hearing</w:t>
            </w:r>
          </w:p>
        </w:tc>
        <w:tc>
          <w:tcPr>
            <w:tcW w:w="979" w:type="dxa"/>
            <w:tcMar>
              <w:top w:w="100" w:type="dxa"/>
              <w:left w:w="108" w:type="dxa"/>
              <w:bottom w:w="100" w:type="dxa"/>
              <w:right w:w="108" w:type="dxa"/>
            </w:tcMar>
          </w:tcPr>
          <w:p w14:paraId="0D4D2B70"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55" w:type="dxa"/>
            <w:tcMar>
              <w:top w:w="100" w:type="dxa"/>
              <w:left w:w="108" w:type="dxa"/>
              <w:bottom w:w="100" w:type="dxa"/>
              <w:right w:w="108" w:type="dxa"/>
            </w:tcMar>
          </w:tcPr>
          <w:p w14:paraId="0D4D2B71"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Action</w:t>
            </w:r>
          </w:p>
        </w:tc>
        <w:tc>
          <w:tcPr>
            <w:tcW w:w="1011" w:type="dxa"/>
            <w:tcMar>
              <w:top w:w="100" w:type="dxa"/>
              <w:left w:w="108" w:type="dxa"/>
              <w:bottom w:w="100" w:type="dxa"/>
              <w:right w:w="108" w:type="dxa"/>
            </w:tcMar>
          </w:tcPr>
          <w:p w14:paraId="0D4D2B72"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Com</w:t>
            </w:r>
          </w:p>
        </w:tc>
        <w:tc>
          <w:tcPr>
            <w:tcW w:w="1278" w:type="dxa"/>
            <w:tcMar>
              <w:top w:w="100" w:type="dxa"/>
              <w:left w:w="108" w:type="dxa"/>
              <w:bottom w:w="100" w:type="dxa"/>
              <w:right w:w="108" w:type="dxa"/>
            </w:tcMar>
          </w:tcPr>
          <w:p w14:paraId="0D4D2B73"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Hearing</w:t>
            </w:r>
          </w:p>
        </w:tc>
        <w:tc>
          <w:tcPr>
            <w:tcW w:w="1279" w:type="dxa"/>
            <w:tcMar>
              <w:top w:w="100" w:type="dxa"/>
              <w:left w:w="108" w:type="dxa"/>
              <w:bottom w:w="100" w:type="dxa"/>
              <w:right w:w="108" w:type="dxa"/>
            </w:tcMar>
          </w:tcPr>
          <w:p w14:paraId="0D4D2B74"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78" w:type="dxa"/>
            <w:tcMar>
              <w:top w:w="100" w:type="dxa"/>
              <w:left w:w="108" w:type="dxa"/>
              <w:bottom w:w="100" w:type="dxa"/>
              <w:right w:w="108" w:type="dxa"/>
            </w:tcMar>
          </w:tcPr>
          <w:p w14:paraId="0D4D2B75"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Action</w:t>
            </w:r>
          </w:p>
        </w:tc>
        <w:tc>
          <w:tcPr>
            <w:tcW w:w="872" w:type="dxa"/>
            <w:tcMar>
              <w:top w:w="100" w:type="dxa"/>
              <w:left w:w="108" w:type="dxa"/>
              <w:bottom w:w="100" w:type="dxa"/>
              <w:right w:w="108" w:type="dxa"/>
            </w:tcMar>
          </w:tcPr>
          <w:p w14:paraId="0D4D2B76" w14:textId="77777777" w:rsidR="00F527DB" w:rsidRPr="00AE291A" w:rsidRDefault="00F527DB">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Conf. Com</w:t>
            </w:r>
          </w:p>
        </w:tc>
        <w:tc>
          <w:tcPr>
            <w:tcW w:w="982" w:type="dxa"/>
            <w:tcMar>
              <w:top w:w="100" w:type="dxa"/>
              <w:left w:w="108" w:type="dxa"/>
              <w:bottom w:w="100" w:type="dxa"/>
              <w:right w:w="108" w:type="dxa"/>
            </w:tcMar>
          </w:tcPr>
          <w:p w14:paraId="0D4D2B77" w14:textId="77777777" w:rsidR="00F527DB" w:rsidRPr="00AE291A" w:rsidRDefault="00F527DB">
            <w:pPr>
              <w:spacing w:after="0" w:line="240" w:lineRule="auto"/>
              <w:contextualSpacing w:val="0"/>
              <w:jc w:val="center"/>
              <w:rPr>
                <w:rFonts w:ascii="Verdana" w:hAnsi="Verdana"/>
                <w:sz w:val="18"/>
                <w:szCs w:val="18"/>
              </w:rPr>
            </w:pPr>
            <w:proofErr w:type="spellStart"/>
            <w:r w:rsidRPr="00AE291A">
              <w:rPr>
                <w:rFonts w:ascii="Verdana" w:eastAsia="Verdana" w:hAnsi="Verdana" w:cs="Verdana"/>
                <w:b/>
                <w:color w:val="1F497D"/>
                <w:sz w:val="18"/>
                <w:szCs w:val="18"/>
              </w:rPr>
              <w:t>Gov</w:t>
            </w:r>
            <w:proofErr w:type="spellEnd"/>
            <w:r w:rsidRPr="00AE291A">
              <w:rPr>
                <w:rFonts w:ascii="Verdana" w:eastAsia="Verdana" w:hAnsi="Verdana" w:cs="Verdana"/>
                <w:b/>
                <w:color w:val="1F497D"/>
                <w:sz w:val="18"/>
                <w:szCs w:val="18"/>
              </w:rPr>
              <w:t xml:space="preserve"> Action</w:t>
            </w:r>
          </w:p>
        </w:tc>
      </w:tr>
      <w:tr w:rsidR="008C2814" w:rsidRPr="00AE291A" w14:paraId="0D4D2B87" w14:textId="77777777" w:rsidTr="00903C5D">
        <w:tc>
          <w:tcPr>
            <w:tcW w:w="1444" w:type="dxa"/>
            <w:shd w:val="clear" w:color="auto" w:fill="F7CAAC" w:themeFill="accent2" w:themeFillTint="66"/>
            <w:tcMar>
              <w:top w:w="100" w:type="dxa"/>
              <w:left w:w="108" w:type="dxa"/>
              <w:bottom w:w="100" w:type="dxa"/>
              <w:right w:w="108" w:type="dxa"/>
            </w:tcMar>
          </w:tcPr>
          <w:p w14:paraId="0D4D2B79" w14:textId="77777777" w:rsidR="00F527DB" w:rsidRPr="00AE291A" w:rsidRDefault="00EE43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B7A" w14:textId="77777777" w:rsidR="00F527DB" w:rsidRPr="00AE291A" w:rsidRDefault="0078561B">
            <w:pPr>
              <w:spacing w:after="0" w:line="240" w:lineRule="auto"/>
              <w:contextualSpacing w:val="0"/>
              <w:jc w:val="center"/>
              <w:rPr>
                <w:rFonts w:ascii="Verdana" w:hAnsi="Verdana"/>
                <w:color w:val="auto"/>
                <w:sz w:val="18"/>
                <w:szCs w:val="18"/>
              </w:rPr>
            </w:pPr>
            <w:hyperlink r:id="rId7" w:history="1">
              <w:r w:rsidR="00345165" w:rsidRPr="00AE291A">
                <w:rPr>
                  <w:rStyle w:val="Hyperlink"/>
                  <w:rFonts w:ascii="Verdana" w:hAnsi="Verdana"/>
                  <w:color w:val="auto"/>
                  <w:sz w:val="18"/>
                  <w:szCs w:val="18"/>
                </w:rPr>
                <w:t>HB 1122</w:t>
              </w:r>
            </w:hyperlink>
          </w:p>
        </w:tc>
        <w:tc>
          <w:tcPr>
            <w:tcW w:w="3340" w:type="dxa"/>
            <w:shd w:val="clear" w:color="auto" w:fill="F7CAAC" w:themeFill="accent2" w:themeFillTint="66"/>
            <w:tcMar>
              <w:top w:w="100" w:type="dxa"/>
              <w:left w:w="108" w:type="dxa"/>
              <w:bottom w:w="100" w:type="dxa"/>
              <w:right w:w="108" w:type="dxa"/>
            </w:tcMar>
          </w:tcPr>
          <w:p w14:paraId="0D4D2B7B" w14:textId="77777777" w:rsidR="00F527DB" w:rsidRPr="00AE291A" w:rsidRDefault="0034516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procurement and implementation of electronic </w:t>
            </w:r>
            <w:proofErr w:type="spellStart"/>
            <w:r w:rsidRPr="00AE291A">
              <w:rPr>
                <w:rFonts w:ascii="Verdana" w:hAnsi="Verdana"/>
                <w:color w:val="auto"/>
                <w:sz w:val="18"/>
                <w:szCs w:val="18"/>
              </w:rPr>
              <w:t>pollbooks</w:t>
            </w:r>
            <w:proofErr w:type="spellEnd"/>
            <w:r w:rsidRPr="00AE291A">
              <w:rPr>
                <w:rFonts w:ascii="Verdana" w:hAnsi="Verdana"/>
                <w:color w:val="auto"/>
                <w:sz w:val="18"/>
                <w:szCs w:val="18"/>
              </w:rPr>
              <w:t xml:space="preserve"> to be utilized statewide in all polling places</w:t>
            </w:r>
          </w:p>
        </w:tc>
        <w:tc>
          <w:tcPr>
            <w:tcW w:w="967" w:type="dxa"/>
            <w:shd w:val="clear" w:color="auto" w:fill="F7CAAC" w:themeFill="accent2" w:themeFillTint="66"/>
            <w:tcMar>
              <w:top w:w="100" w:type="dxa"/>
              <w:left w:w="108" w:type="dxa"/>
              <w:bottom w:w="100" w:type="dxa"/>
              <w:right w:w="108" w:type="dxa"/>
            </w:tcMar>
          </w:tcPr>
          <w:p w14:paraId="0D4D2B7C" w14:textId="77777777" w:rsidR="00F527DB" w:rsidRPr="00AE291A" w:rsidRDefault="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AP</w:t>
            </w:r>
          </w:p>
        </w:tc>
        <w:tc>
          <w:tcPr>
            <w:tcW w:w="1441" w:type="dxa"/>
            <w:shd w:val="clear" w:color="auto" w:fill="F7CAAC" w:themeFill="accent2" w:themeFillTint="66"/>
            <w:tcMar>
              <w:top w:w="100" w:type="dxa"/>
              <w:left w:w="108" w:type="dxa"/>
              <w:bottom w:w="100" w:type="dxa"/>
              <w:right w:w="108" w:type="dxa"/>
            </w:tcMar>
          </w:tcPr>
          <w:p w14:paraId="0D4D2B7D" w14:textId="77777777" w:rsidR="00F527DB" w:rsidRPr="00AE291A" w:rsidRDefault="0078561B">
            <w:pPr>
              <w:spacing w:after="0" w:line="240" w:lineRule="auto"/>
              <w:contextualSpacing w:val="0"/>
              <w:jc w:val="center"/>
              <w:rPr>
                <w:rFonts w:ascii="Verdana" w:hAnsi="Verdana"/>
                <w:color w:val="auto"/>
                <w:sz w:val="18"/>
                <w:szCs w:val="18"/>
              </w:rPr>
            </w:pPr>
            <w:hyperlink r:id="rId8" w:history="1">
              <w:r w:rsidR="00055390" w:rsidRPr="00AE291A">
                <w:rPr>
                  <w:rStyle w:val="Hyperlink"/>
                  <w:rFonts w:ascii="Verdana" w:hAnsi="Verdana"/>
                  <w:color w:val="auto"/>
                  <w:sz w:val="18"/>
                  <w:szCs w:val="18"/>
                </w:rPr>
                <w:t>1/16 8:30</w:t>
              </w:r>
            </w:hyperlink>
          </w:p>
        </w:tc>
        <w:tc>
          <w:tcPr>
            <w:tcW w:w="979" w:type="dxa"/>
            <w:shd w:val="clear" w:color="auto" w:fill="F7CAAC" w:themeFill="accent2" w:themeFillTint="66"/>
            <w:tcMar>
              <w:top w:w="100" w:type="dxa"/>
              <w:left w:w="108" w:type="dxa"/>
              <w:bottom w:w="100" w:type="dxa"/>
              <w:right w:w="108" w:type="dxa"/>
            </w:tcMar>
          </w:tcPr>
          <w:p w14:paraId="0D4D2B7E" w14:textId="77777777" w:rsidR="006F5F10" w:rsidRPr="00AE291A" w:rsidRDefault="006F5F1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w:t>
            </w:r>
          </w:p>
          <w:p w14:paraId="0D4D2B7F" w14:textId="77777777" w:rsidR="00F527DB" w:rsidRPr="00AE291A" w:rsidRDefault="006F5F1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16-1</w:t>
            </w:r>
          </w:p>
        </w:tc>
        <w:tc>
          <w:tcPr>
            <w:tcW w:w="955" w:type="dxa"/>
            <w:shd w:val="clear" w:color="auto" w:fill="F7CAAC" w:themeFill="accent2" w:themeFillTint="66"/>
            <w:tcMar>
              <w:top w:w="100" w:type="dxa"/>
              <w:left w:w="108" w:type="dxa"/>
              <w:bottom w:w="100" w:type="dxa"/>
              <w:right w:w="108" w:type="dxa"/>
            </w:tcMar>
          </w:tcPr>
          <w:p w14:paraId="0D4D2B80" w14:textId="79CAA018" w:rsidR="00F527DB" w:rsidRPr="00AE291A" w:rsidRDefault="00C03E44">
            <w:pPr>
              <w:spacing w:after="0" w:line="240" w:lineRule="auto"/>
              <w:contextualSpacing w:val="0"/>
              <w:jc w:val="center"/>
              <w:rPr>
                <w:rFonts w:ascii="Verdana" w:hAnsi="Verdana"/>
                <w:color w:val="auto"/>
                <w:sz w:val="18"/>
                <w:szCs w:val="18"/>
              </w:rPr>
            </w:pPr>
            <w:r w:rsidRPr="00AE291A">
              <w:rPr>
                <w:rFonts w:ascii="Verdana" w:hAnsi="Verdana"/>
                <w:sz w:val="18"/>
                <w:szCs w:val="18"/>
              </w:rPr>
              <w:t>Failed 17-72</w:t>
            </w:r>
          </w:p>
        </w:tc>
        <w:tc>
          <w:tcPr>
            <w:tcW w:w="1011" w:type="dxa"/>
            <w:shd w:val="clear" w:color="auto" w:fill="F7CAAC" w:themeFill="accent2" w:themeFillTint="66"/>
            <w:tcMar>
              <w:top w:w="100" w:type="dxa"/>
              <w:left w:w="108" w:type="dxa"/>
              <w:bottom w:w="100" w:type="dxa"/>
              <w:right w:w="108" w:type="dxa"/>
            </w:tcMar>
          </w:tcPr>
          <w:p w14:paraId="0D4D2B81" w14:textId="77777777" w:rsidR="00F527DB" w:rsidRPr="00AE291A" w:rsidRDefault="00F527DB">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B82" w14:textId="77777777" w:rsidR="00F527DB" w:rsidRPr="00AE291A" w:rsidRDefault="00F527DB">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B83" w14:textId="77777777" w:rsidR="00F527DB" w:rsidRPr="00AE291A" w:rsidRDefault="00F527DB">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B84" w14:textId="77777777" w:rsidR="00F527DB" w:rsidRPr="00AE291A" w:rsidRDefault="00F527DB">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B85" w14:textId="77777777" w:rsidR="00F527DB" w:rsidRPr="00AE291A" w:rsidRDefault="00F527DB">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B86" w14:textId="77777777" w:rsidR="00F527DB" w:rsidRPr="00AE291A" w:rsidRDefault="00F527DB">
            <w:pPr>
              <w:spacing w:after="0" w:line="240" w:lineRule="auto"/>
              <w:contextualSpacing w:val="0"/>
              <w:jc w:val="center"/>
              <w:rPr>
                <w:rFonts w:ascii="Verdana" w:hAnsi="Verdana"/>
                <w:color w:val="auto"/>
                <w:sz w:val="18"/>
                <w:szCs w:val="18"/>
              </w:rPr>
            </w:pPr>
          </w:p>
        </w:tc>
      </w:tr>
      <w:tr w:rsidR="008C2814" w:rsidRPr="00AE291A" w14:paraId="0D4D2B97" w14:textId="77777777" w:rsidTr="00903C5D">
        <w:tc>
          <w:tcPr>
            <w:tcW w:w="1444" w:type="dxa"/>
            <w:shd w:val="clear" w:color="auto" w:fill="F7CAAC" w:themeFill="accent2" w:themeFillTint="66"/>
            <w:tcMar>
              <w:top w:w="100" w:type="dxa"/>
              <w:left w:w="108" w:type="dxa"/>
              <w:bottom w:w="100" w:type="dxa"/>
              <w:right w:w="108" w:type="dxa"/>
            </w:tcMar>
          </w:tcPr>
          <w:p w14:paraId="0D4D2B88" w14:textId="77777777" w:rsidR="00F527DB" w:rsidRPr="00AE291A" w:rsidRDefault="00AE2269">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B89" w14:textId="77777777" w:rsidR="00F527DB" w:rsidRPr="00AE291A" w:rsidRDefault="0078561B">
            <w:pPr>
              <w:spacing w:after="0" w:line="240" w:lineRule="auto"/>
              <w:contextualSpacing w:val="0"/>
              <w:jc w:val="center"/>
              <w:rPr>
                <w:rFonts w:ascii="Verdana" w:hAnsi="Verdana"/>
                <w:color w:val="auto"/>
                <w:sz w:val="18"/>
                <w:szCs w:val="18"/>
              </w:rPr>
            </w:pPr>
            <w:hyperlink r:id="rId9" w:history="1">
              <w:r w:rsidR="00345165" w:rsidRPr="00AE291A">
                <w:rPr>
                  <w:rStyle w:val="Hyperlink"/>
                  <w:rFonts w:ascii="Verdana" w:hAnsi="Verdana"/>
                  <w:color w:val="auto"/>
                  <w:sz w:val="18"/>
                  <w:szCs w:val="18"/>
                </w:rPr>
                <w:t>HB 1123</w:t>
              </w:r>
            </w:hyperlink>
          </w:p>
        </w:tc>
        <w:tc>
          <w:tcPr>
            <w:tcW w:w="3340" w:type="dxa"/>
            <w:shd w:val="clear" w:color="auto" w:fill="F7CAAC" w:themeFill="accent2" w:themeFillTint="66"/>
            <w:tcMar>
              <w:top w:w="100" w:type="dxa"/>
              <w:left w:w="108" w:type="dxa"/>
              <w:bottom w:w="100" w:type="dxa"/>
              <w:right w:w="108" w:type="dxa"/>
            </w:tcMar>
          </w:tcPr>
          <w:p w14:paraId="0D4D2B8A" w14:textId="77777777" w:rsidR="00F527DB" w:rsidRPr="00AE291A" w:rsidRDefault="0034516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procurement and implementation of a voting system to be utilized statewide</w:t>
            </w:r>
          </w:p>
        </w:tc>
        <w:tc>
          <w:tcPr>
            <w:tcW w:w="967" w:type="dxa"/>
            <w:shd w:val="clear" w:color="auto" w:fill="F7CAAC" w:themeFill="accent2" w:themeFillTint="66"/>
            <w:tcMar>
              <w:top w:w="100" w:type="dxa"/>
              <w:left w:w="108" w:type="dxa"/>
              <w:bottom w:w="100" w:type="dxa"/>
              <w:right w:w="108" w:type="dxa"/>
            </w:tcMar>
          </w:tcPr>
          <w:p w14:paraId="0D4D2B8B" w14:textId="77777777" w:rsidR="00F527DB" w:rsidRPr="00AE291A" w:rsidRDefault="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AP</w:t>
            </w:r>
          </w:p>
        </w:tc>
        <w:tc>
          <w:tcPr>
            <w:tcW w:w="1441" w:type="dxa"/>
            <w:shd w:val="clear" w:color="auto" w:fill="F7CAAC" w:themeFill="accent2" w:themeFillTint="66"/>
            <w:tcMar>
              <w:top w:w="100" w:type="dxa"/>
              <w:left w:w="108" w:type="dxa"/>
              <w:bottom w:w="100" w:type="dxa"/>
              <w:right w:w="108" w:type="dxa"/>
            </w:tcMar>
          </w:tcPr>
          <w:p w14:paraId="0D4D2B8C" w14:textId="77777777" w:rsidR="00F527DB" w:rsidRPr="00AE291A" w:rsidRDefault="0078561B">
            <w:pPr>
              <w:spacing w:after="0" w:line="240" w:lineRule="auto"/>
              <w:contextualSpacing w:val="0"/>
              <w:jc w:val="center"/>
              <w:rPr>
                <w:rFonts w:ascii="Verdana" w:hAnsi="Verdana"/>
                <w:color w:val="auto"/>
                <w:sz w:val="18"/>
                <w:szCs w:val="18"/>
              </w:rPr>
            </w:pPr>
            <w:hyperlink r:id="rId10" w:history="1">
              <w:r w:rsidR="00055390" w:rsidRPr="00AE291A">
                <w:rPr>
                  <w:rStyle w:val="Hyperlink"/>
                  <w:rFonts w:ascii="Verdana" w:hAnsi="Verdana"/>
                  <w:color w:val="auto"/>
                  <w:sz w:val="18"/>
                  <w:szCs w:val="18"/>
                </w:rPr>
                <w:t>01/16 9:30</w:t>
              </w:r>
            </w:hyperlink>
          </w:p>
        </w:tc>
        <w:tc>
          <w:tcPr>
            <w:tcW w:w="979" w:type="dxa"/>
            <w:shd w:val="clear" w:color="auto" w:fill="F7CAAC" w:themeFill="accent2" w:themeFillTint="66"/>
            <w:tcMar>
              <w:top w:w="100" w:type="dxa"/>
              <w:left w:w="108" w:type="dxa"/>
              <w:bottom w:w="100" w:type="dxa"/>
              <w:right w:w="108" w:type="dxa"/>
            </w:tcMar>
          </w:tcPr>
          <w:p w14:paraId="0D4D2B8D" w14:textId="77777777" w:rsidR="006F5F10" w:rsidRPr="00AE291A" w:rsidRDefault="006F5F1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w:t>
            </w:r>
          </w:p>
          <w:p w14:paraId="0D4D2B8E" w14:textId="77777777" w:rsidR="00F527DB" w:rsidRPr="00AE291A" w:rsidRDefault="006F5F1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18-1</w:t>
            </w:r>
          </w:p>
        </w:tc>
        <w:tc>
          <w:tcPr>
            <w:tcW w:w="955" w:type="dxa"/>
            <w:shd w:val="clear" w:color="auto" w:fill="F7CAAC" w:themeFill="accent2" w:themeFillTint="66"/>
            <w:tcMar>
              <w:top w:w="100" w:type="dxa"/>
              <w:left w:w="108" w:type="dxa"/>
              <w:bottom w:w="100" w:type="dxa"/>
              <w:right w:w="108" w:type="dxa"/>
            </w:tcMar>
          </w:tcPr>
          <w:p w14:paraId="0D4D2B8F" w14:textId="6ABD237F" w:rsidR="000F519D" w:rsidRPr="00AE291A" w:rsidRDefault="000F519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Failed</w:t>
            </w:r>
          </w:p>
          <w:p w14:paraId="0D4D2B90" w14:textId="435D85C1" w:rsidR="00F527DB" w:rsidRPr="00AE291A" w:rsidRDefault="00C03E44">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12-78</w:t>
            </w:r>
            <w:r w:rsidR="000F519D" w:rsidRPr="00AE291A">
              <w:rPr>
                <w:rFonts w:ascii="Verdana" w:hAnsi="Verdana"/>
                <w:color w:val="auto"/>
                <w:sz w:val="18"/>
                <w:szCs w:val="18"/>
              </w:rPr>
              <w:t xml:space="preserve"> </w:t>
            </w:r>
          </w:p>
        </w:tc>
        <w:tc>
          <w:tcPr>
            <w:tcW w:w="1011" w:type="dxa"/>
            <w:shd w:val="clear" w:color="auto" w:fill="F7CAAC" w:themeFill="accent2" w:themeFillTint="66"/>
            <w:tcMar>
              <w:top w:w="100" w:type="dxa"/>
              <w:left w:w="108" w:type="dxa"/>
              <w:bottom w:w="100" w:type="dxa"/>
              <w:right w:w="108" w:type="dxa"/>
            </w:tcMar>
          </w:tcPr>
          <w:p w14:paraId="0D4D2B91" w14:textId="77777777" w:rsidR="00F527DB" w:rsidRPr="00AE291A" w:rsidRDefault="00F527DB">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B92" w14:textId="77777777" w:rsidR="00F527DB" w:rsidRPr="00AE291A" w:rsidRDefault="00F527DB">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B93" w14:textId="77777777" w:rsidR="00F527DB" w:rsidRPr="00AE291A" w:rsidRDefault="00F527DB">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B94" w14:textId="77777777" w:rsidR="00F527DB" w:rsidRPr="00AE291A" w:rsidRDefault="00F527DB">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B95" w14:textId="77777777" w:rsidR="00F527DB" w:rsidRPr="00AE291A" w:rsidRDefault="00F527DB">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B96" w14:textId="77777777" w:rsidR="00F527DB" w:rsidRPr="00AE291A" w:rsidRDefault="00F527DB">
            <w:pPr>
              <w:spacing w:after="0" w:line="240" w:lineRule="auto"/>
              <w:contextualSpacing w:val="0"/>
              <w:jc w:val="center"/>
              <w:rPr>
                <w:rFonts w:ascii="Verdana" w:hAnsi="Verdana"/>
                <w:color w:val="auto"/>
                <w:sz w:val="18"/>
                <w:szCs w:val="18"/>
              </w:rPr>
            </w:pPr>
          </w:p>
        </w:tc>
      </w:tr>
      <w:tr w:rsidR="00F527DB" w:rsidRPr="00AE291A" w14:paraId="0D4D2BA5" w14:textId="77777777" w:rsidTr="00903C5D">
        <w:tc>
          <w:tcPr>
            <w:tcW w:w="1444" w:type="dxa"/>
            <w:tcMar>
              <w:top w:w="100" w:type="dxa"/>
              <w:left w:w="100" w:type="dxa"/>
              <w:bottom w:w="100" w:type="dxa"/>
              <w:right w:w="100" w:type="dxa"/>
            </w:tcMar>
          </w:tcPr>
          <w:p w14:paraId="0D4D2B98" w14:textId="77777777" w:rsidR="00F527DB" w:rsidRPr="00AE291A" w:rsidRDefault="00AE2269">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B99" w14:textId="77777777" w:rsidR="00F527DB" w:rsidRPr="00AE291A" w:rsidRDefault="0078561B">
            <w:pPr>
              <w:spacing w:after="0" w:line="240" w:lineRule="auto"/>
              <w:contextualSpacing w:val="0"/>
              <w:jc w:val="center"/>
              <w:rPr>
                <w:rFonts w:ascii="Verdana" w:hAnsi="Verdana"/>
                <w:sz w:val="18"/>
                <w:szCs w:val="18"/>
              </w:rPr>
            </w:pPr>
            <w:hyperlink r:id="rId11" w:history="1">
              <w:r w:rsidR="00552AD1" w:rsidRPr="00AE291A">
                <w:rPr>
                  <w:rStyle w:val="Hyperlink"/>
                  <w:rFonts w:ascii="Verdana" w:hAnsi="Verdana"/>
                  <w:sz w:val="18"/>
                  <w:szCs w:val="18"/>
                </w:rPr>
                <w:t>HB 1232</w:t>
              </w:r>
            </w:hyperlink>
          </w:p>
        </w:tc>
        <w:tc>
          <w:tcPr>
            <w:tcW w:w="3340" w:type="dxa"/>
            <w:tcMar>
              <w:top w:w="100" w:type="dxa"/>
              <w:left w:w="100" w:type="dxa"/>
              <w:bottom w:w="100" w:type="dxa"/>
              <w:right w:w="100" w:type="dxa"/>
            </w:tcMar>
          </w:tcPr>
          <w:p w14:paraId="0D4D2B9A" w14:textId="77777777" w:rsidR="00F527DB" w:rsidRPr="00AE291A" w:rsidRDefault="00552AD1">
            <w:pPr>
              <w:spacing w:after="0" w:line="240" w:lineRule="auto"/>
              <w:contextualSpacing w:val="0"/>
              <w:jc w:val="center"/>
              <w:rPr>
                <w:rFonts w:ascii="Verdana" w:hAnsi="Verdana"/>
                <w:sz w:val="18"/>
                <w:szCs w:val="18"/>
              </w:rPr>
            </w:pPr>
            <w:r w:rsidRPr="00AE291A">
              <w:rPr>
                <w:rFonts w:ascii="Verdana" w:hAnsi="Verdana"/>
                <w:sz w:val="18"/>
                <w:szCs w:val="18"/>
              </w:rPr>
              <w:t>relating to campaign contribution reporting requirements for legislative candidates</w:t>
            </w:r>
          </w:p>
        </w:tc>
        <w:tc>
          <w:tcPr>
            <w:tcW w:w="967" w:type="dxa"/>
            <w:tcMar>
              <w:top w:w="100" w:type="dxa"/>
              <w:left w:w="100" w:type="dxa"/>
              <w:bottom w:w="100" w:type="dxa"/>
              <w:right w:w="100" w:type="dxa"/>
            </w:tcMar>
          </w:tcPr>
          <w:p w14:paraId="0D4D2B9B" w14:textId="77777777" w:rsidR="00F527DB" w:rsidRPr="00AE291A" w:rsidRDefault="00552AD1">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0" w:type="dxa"/>
              <w:bottom w:w="100" w:type="dxa"/>
              <w:right w:w="100" w:type="dxa"/>
            </w:tcMar>
          </w:tcPr>
          <w:p w14:paraId="0D4D2B9C" w14:textId="77777777" w:rsidR="00F527DB" w:rsidRPr="00AE291A" w:rsidRDefault="0078561B">
            <w:pPr>
              <w:spacing w:after="0" w:line="240" w:lineRule="auto"/>
              <w:contextualSpacing w:val="0"/>
              <w:jc w:val="center"/>
              <w:rPr>
                <w:rFonts w:ascii="Verdana" w:hAnsi="Verdana"/>
                <w:sz w:val="18"/>
                <w:szCs w:val="18"/>
              </w:rPr>
            </w:pPr>
            <w:hyperlink r:id="rId12" w:history="1">
              <w:r w:rsidR="006F5F10" w:rsidRPr="00AE291A">
                <w:rPr>
                  <w:rStyle w:val="Hyperlink"/>
                  <w:rFonts w:ascii="Verdana" w:hAnsi="Verdana"/>
                  <w:sz w:val="18"/>
                  <w:szCs w:val="18"/>
                </w:rPr>
                <w:t>01/26 2:00</w:t>
              </w:r>
            </w:hyperlink>
          </w:p>
        </w:tc>
        <w:tc>
          <w:tcPr>
            <w:tcW w:w="979" w:type="dxa"/>
            <w:tcMar>
              <w:top w:w="100" w:type="dxa"/>
              <w:left w:w="100" w:type="dxa"/>
              <w:bottom w:w="100" w:type="dxa"/>
              <w:right w:w="100" w:type="dxa"/>
            </w:tcMar>
          </w:tcPr>
          <w:p w14:paraId="0D4D2B9D" w14:textId="77777777" w:rsidR="00F527DB" w:rsidRPr="00AE291A" w:rsidRDefault="00F527DB">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2B9E" w14:textId="77777777" w:rsidR="00F527DB" w:rsidRPr="00AE291A" w:rsidRDefault="00F527DB">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B9F" w14:textId="77777777" w:rsidR="00F527DB" w:rsidRPr="00AE291A" w:rsidRDefault="00F527DB">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BA0" w14:textId="77777777" w:rsidR="00F527DB" w:rsidRPr="00AE291A" w:rsidRDefault="00F527DB">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BA1" w14:textId="77777777" w:rsidR="00F527DB" w:rsidRPr="00AE291A" w:rsidRDefault="00F527DB">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BA2" w14:textId="77777777" w:rsidR="00F527DB" w:rsidRPr="00AE291A" w:rsidRDefault="00F527DB">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BA3" w14:textId="77777777" w:rsidR="00F527DB" w:rsidRPr="00AE291A" w:rsidRDefault="00F527DB">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BA4" w14:textId="77777777" w:rsidR="00F527DB" w:rsidRPr="00AE291A" w:rsidRDefault="00F527DB">
            <w:pPr>
              <w:spacing w:after="0" w:line="240" w:lineRule="auto"/>
              <w:contextualSpacing w:val="0"/>
              <w:jc w:val="center"/>
              <w:rPr>
                <w:rFonts w:ascii="Verdana" w:hAnsi="Verdana"/>
                <w:sz w:val="18"/>
                <w:szCs w:val="18"/>
              </w:rPr>
            </w:pPr>
          </w:p>
        </w:tc>
      </w:tr>
      <w:tr w:rsidR="00552AD1" w:rsidRPr="00AE291A" w14:paraId="0D4D2BB3" w14:textId="77777777" w:rsidTr="00903C5D">
        <w:tc>
          <w:tcPr>
            <w:tcW w:w="1444" w:type="dxa"/>
            <w:tcMar>
              <w:top w:w="100" w:type="dxa"/>
              <w:left w:w="100" w:type="dxa"/>
              <w:bottom w:w="100" w:type="dxa"/>
              <w:right w:w="100" w:type="dxa"/>
            </w:tcMar>
          </w:tcPr>
          <w:p w14:paraId="0D4D2BA6" w14:textId="77777777" w:rsidR="00552AD1" w:rsidRPr="00AE291A" w:rsidRDefault="00AE2269">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BA7" w14:textId="77777777" w:rsidR="00552AD1" w:rsidRPr="00AE291A" w:rsidRDefault="0078561B">
            <w:pPr>
              <w:spacing w:after="0" w:line="240" w:lineRule="auto"/>
              <w:contextualSpacing w:val="0"/>
              <w:jc w:val="center"/>
              <w:rPr>
                <w:rFonts w:ascii="Verdana" w:hAnsi="Verdana"/>
                <w:sz w:val="18"/>
                <w:szCs w:val="18"/>
              </w:rPr>
            </w:pPr>
            <w:hyperlink r:id="rId13" w:history="1">
              <w:r w:rsidR="00552AD1" w:rsidRPr="00AE291A">
                <w:rPr>
                  <w:rStyle w:val="Hyperlink"/>
                  <w:rFonts w:ascii="Verdana" w:hAnsi="Verdana"/>
                  <w:sz w:val="18"/>
                  <w:szCs w:val="18"/>
                </w:rPr>
                <w:t>HB 1234</w:t>
              </w:r>
            </w:hyperlink>
          </w:p>
        </w:tc>
        <w:tc>
          <w:tcPr>
            <w:tcW w:w="3340" w:type="dxa"/>
            <w:tcMar>
              <w:top w:w="100" w:type="dxa"/>
              <w:left w:w="100" w:type="dxa"/>
              <w:bottom w:w="100" w:type="dxa"/>
              <w:right w:w="100" w:type="dxa"/>
            </w:tcMar>
          </w:tcPr>
          <w:p w14:paraId="0D4D2BA8" w14:textId="77777777" w:rsidR="00552AD1" w:rsidRPr="00AE291A" w:rsidRDefault="00552AD1">
            <w:pPr>
              <w:spacing w:after="0" w:line="240" w:lineRule="auto"/>
              <w:contextualSpacing w:val="0"/>
              <w:jc w:val="center"/>
              <w:rPr>
                <w:rFonts w:ascii="Verdana" w:hAnsi="Verdana"/>
                <w:sz w:val="18"/>
                <w:szCs w:val="18"/>
              </w:rPr>
            </w:pPr>
            <w:r w:rsidRPr="00AE291A">
              <w:rPr>
                <w:rFonts w:ascii="Verdana" w:hAnsi="Verdana"/>
                <w:sz w:val="18"/>
                <w:szCs w:val="18"/>
              </w:rPr>
              <w:t>prohibiting campaign contributions from and expenditures by foreign nationals</w:t>
            </w:r>
          </w:p>
        </w:tc>
        <w:tc>
          <w:tcPr>
            <w:tcW w:w="967" w:type="dxa"/>
            <w:tcMar>
              <w:top w:w="100" w:type="dxa"/>
              <w:left w:w="100" w:type="dxa"/>
              <w:bottom w:w="100" w:type="dxa"/>
              <w:right w:w="100" w:type="dxa"/>
            </w:tcMar>
          </w:tcPr>
          <w:p w14:paraId="0D4D2BA9" w14:textId="77777777" w:rsidR="00552AD1" w:rsidRPr="00AE291A" w:rsidRDefault="00552AD1">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0" w:type="dxa"/>
              <w:bottom w:w="100" w:type="dxa"/>
              <w:right w:w="100" w:type="dxa"/>
            </w:tcMar>
          </w:tcPr>
          <w:p w14:paraId="0D4D2BAA" w14:textId="77777777" w:rsidR="00552AD1" w:rsidRPr="00AE291A" w:rsidRDefault="0078561B">
            <w:pPr>
              <w:spacing w:after="0" w:line="240" w:lineRule="auto"/>
              <w:contextualSpacing w:val="0"/>
              <w:jc w:val="center"/>
              <w:rPr>
                <w:rFonts w:ascii="Verdana" w:hAnsi="Verdana"/>
                <w:sz w:val="18"/>
                <w:szCs w:val="18"/>
              </w:rPr>
            </w:pPr>
            <w:hyperlink r:id="rId14" w:history="1">
              <w:r w:rsidR="00055390" w:rsidRPr="00AE291A">
                <w:rPr>
                  <w:rStyle w:val="Hyperlink"/>
                  <w:rFonts w:ascii="Verdana" w:hAnsi="Verdana"/>
                  <w:sz w:val="18"/>
                  <w:szCs w:val="18"/>
                </w:rPr>
                <w:t>1/19 9:00</w:t>
              </w:r>
            </w:hyperlink>
          </w:p>
        </w:tc>
        <w:tc>
          <w:tcPr>
            <w:tcW w:w="979" w:type="dxa"/>
            <w:tcMar>
              <w:top w:w="100" w:type="dxa"/>
              <w:left w:w="100" w:type="dxa"/>
              <w:bottom w:w="100" w:type="dxa"/>
              <w:right w:w="100" w:type="dxa"/>
            </w:tcMar>
          </w:tcPr>
          <w:p w14:paraId="0D4D2BAB" w14:textId="77777777" w:rsidR="00552AD1" w:rsidRPr="00AE291A" w:rsidRDefault="006F5F10">
            <w:pPr>
              <w:spacing w:after="0" w:line="240" w:lineRule="auto"/>
              <w:contextualSpacing w:val="0"/>
              <w:jc w:val="center"/>
              <w:rPr>
                <w:rFonts w:ascii="Verdana" w:hAnsi="Verdana"/>
                <w:sz w:val="18"/>
                <w:szCs w:val="18"/>
              </w:rPr>
            </w:pPr>
            <w:r w:rsidRPr="00AE291A">
              <w:rPr>
                <w:rFonts w:ascii="Verdana" w:hAnsi="Verdana"/>
                <w:sz w:val="18"/>
                <w:szCs w:val="18"/>
              </w:rPr>
              <w:t>Do Pass 12-0</w:t>
            </w:r>
          </w:p>
        </w:tc>
        <w:tc>
          <w:tcPr>
            <w:tcW w:w="955" w:type="dxa"/>
            <w:tcMar>
              <w:top w:w="100" w:type="dxa"/>
              <w:left w:w="100" w:type="dxa"/>
              <w:bottom w:w="100" w:type="dxa"/>
              <w:right w:w="100" w:type="dxa"/>
            </w:tcMar>
          </w:tcPr>
          <w:p w14:paraId="0D4D2BAC" w14:textId="77777777" w:rsidR="00552AD1" w:rsidRPr="00AE291A" w:rsidRDefault="0078561B">
            <w:pPr>
              <w:spacing w:after="0" w:line="240" w:lineRule="auto"/>
              <w:contextualSpacing w:val="0"/>
              <w:jc w:val="center"/>
              <w:rPr>
                <w:rFonts w:ascii="Verdana" w:hAnsi="Verdana"/>
                <w:sz w:val="18"/>
                <w:szCs w:val="18"/>
              </w:rPr>
            </w:pPr>
            <w:hyperlink r:id="rId15" w:history="1">
              <w:r w:rsidR="00322F2C" w:rsidRPr="00AE291A">
                <w:rPr>
                  <w:rStyle w:val="Hyperlink"/>
                  <w:rFonts w:ascii="Verdana" w:hAnsi="Verdana"/>
                  <w:sz w:val="18"/>
                  <w:szCs w:val="18"/>
                </w:rPr>
                <w:t>Passed 91-2</w:t>
              </w:r>
            </w:hyperlink>
          </w:p>
        </w:tc>
        <w:tc>
          <w:tcPr>
            <w:tcW w:w="1011" w:type="dxa"/>
            <w:tcMar>
              <w:top w:w="100" w:type="dxa"/>
              <w:left w:w="100" w:type="dxa"/>
              <w:bottom w:w="100" w:type="dxa"/>
              <w:right w:w="100" w:type="dxa"/>
            </w:tcMar>
          </w:tcPr>
          <w:p w14:paraId="0D4D2BAD" w14:textId="77777777" w:rsidR="00552AD1" w:rsidRPr="00AE291A" w:rsidRDefault="00552AD1">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BAE" w14:textId="77777777" w:rsidR="00552AD1" w:rsidRPr="00AE291A" w:rsidRDefault="00552AD1">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BAF" w14:textId="77777777" w:rsidR="00552AD1" w:rsidRPr="00AE291A" w:rsidRDefault="00552AD1">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BB0" w14:textId="77777777" w:rsidR="00552AD1" w:rsidRPr="00AE291A" w:rsidRDefault="00552AD1">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BB1" w14:textId="77777777" w:rsidR="00552AD1" w:rsidRPr="00AE291A" w:rsidRDefault="00552AD1">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BB2" w14:textId="77777777" w:rsidR="00552AD1" w:rsidRPr="00AE291A" w:rsidRDefault="00552AD1">
            <w:pPr>
              <w:spacing w:after="0" w:line="240" w:lineRule="auto"/>
              <w:contextualSpacing w:val="0"/>
              <w:jc w:val="center"/>
              <w:rPr>
                <w:rFonts w:ascii="Verdana" w:hAnsi="Verdana"/>
                <w:sz w:val="18"/>
                <w:szCs w:val="18"/>
              </w:rPr>
            </w:pPr>
          </w:p>
        </w:tc>
      </w:tr>
      <w:tr w:rsidR="00ED704F" w:rsidRPr="00AE291A" w14:paraId="0D4D2BC1" w14:textId="77777777" w:rsidTr="00903C5D">
        <w:tc>
          <w:tcPr>
            <w:tcW w:w="1444" w:type="dxa"/>
            <w:tcMar>
              <w:top w:w="100" w:type="dxa"/>
              <w:left w:w="100" w:type="dxa"/>
              <w:bottom w:w="100" w:type="dxa"/>
              <w:right w:w="100" w:type="dxa"/>
            </w:tcMar>
          </w:tcPr>
          <w:p w14:paraId="0D4D2BB4" w14:textId="77777777" w:rsidR="00ED704F" w:rsidRPr="00AE291A" w:rsidRDefault="00ED704F" w:rsidP="00ED704F">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BB5" w14:textId="77777777" w:rsidR="00ED704F" w:rsidRPr="00AE291A" w:rsidRDefault="0078561B">
            <w:pPr>
              <w:spacing w:after="0" w:line="240" w:lineRule="auto"/>
              <w:contextualSpacing w:val="0"/>
              <w:jc w:val="center"/>
              <w:rPr>
                <w:rFonts w:ascii="Verdana" w:hAnsi="Verdana"/>
                <w:sz w:val="18"/>
                <w:szCs w:val="18"/>
              </w:rPr>
            </w:pPr>
            <w:hyperlink r:id="rId16" w:history="1">
              <w:r w:rsidR="00ED704F" w:rsidRPr="00AE291A">
                <w:rPr>
                  <w:rStyle w:val="Hyperlink"/>
                  <w:rFonts w:ascii="Verdana" w:hAnsi="Verdana"/>
                  <w:sz w:val="18"/>
                  <w:szCs w:val="18"/>
                </w:rPr>
                <w:t>HB 1344</w:t>
              </w:r>
            </w:hyperlink>
          </w:p>
        </w:tc>
        <w:tc>
          <w:tcPr>
            <w:tcW w:w="3340" w:type="dxa"/>
            <w:tcMar>
              <w:top w:w="100" w:type="dxa"/>
              <w:left w:w="100" w:type="dxa"/>
              <w:bottom w:w="100" w:type="dxa"/>
              <w:right w:w="100" w:type="dxa"/>
            </w:tcMar>
          </w:tcPr>
          <w:p w14:paraId="0D4D2BB6" w14:textId="77777777" w:rsidR="00ED704F" w:rsidRPr="00AE291A" w:rsidRDefault="00ED704F">
            <w:pPr>
              <w:spacing w:after="0" w:line="240" w:lineRule="auto"/>
              <w:contextualSpacing w:val="0"/>
              <w:jc w:val="center"/>
              <w:rPr>
                <w:rFonts w:ascii="Verdana" w:hAnsi="Verdana"/>
                <w:sz w:val="18"/>
                <w:szCs w:val="18"/>
              </w:rPr>
            </w:pPr>
            <w:r w:rsidRPr="00AE291A">
              <w:rPr>
                <w:rFonts w:ascii="Verdana" w:hAnsi="Verdana"/>
                <w:sz w:val="18"/>
                <w:szCs w:val="18"/>
              </w:rPr>
              <w:t>prohibiting the personal use of campaign funds</w:t>
            </w:r>
          </w:p>
        </w:tc>
        <w:tc>
          <w:tcPr>
            <w:tcW w:w="967" w:type="dxa"/>
            <w:tcMar>
              <w:top w:w="100" w:type="dxa"/>
              <w:left w:w="100" w:type="dxa"/>
              <w:bottom w:w="100" w:type="dxa"/>
              <w:right w:w="100" w:type="dxa"/>
            </w:tcMar>
          </w:tcPr>
          <w:p w14:paraId="0D4D2BB7" w14:textId="77777777" w:rsidR="00ED704F" w:rsidRPr="00AE291A" w:rsidRDefault="00ED704F">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0" w:type="dxa"/>
              <w:bottom w:w="100" w:type="dxa"/>
              <w:right w:w="100" w:type="dxa"/>
            </w:tcMar>
          </w:tcPr>
          <w:p w14:paraId="0D4D2BB8" w14:textId="77777777" w:rsidR="00ED704F" w:rsidRPr="00AE291A" w:rsidRDefault="0078561B">
            <w:pPr>
              <w:spacing w:after="0" w:line="240" w:lineRule="auto"/>
              <w:contextualSpacing w:val="0"/>
              <w:jc w:val="center"/>
              <w:rPr>
                <w:rFonts w:ascii="Verdana" w:hAnsi="Verdana"/>
                <w:sz w:val="18"/>
                <w:szCs w:val="18"/>
              </w:rPr>
            </w:pPr>
            <w:hyperlink r:id="rId17" w:history="1">
              <w:r w:rsidR="00ED704F" w:rsidRPr="00AE291A">
                <w:rPr>
                  <w:rStyle w:val="Hyperlink"/>
                  <w:rFonts w:ascii="Verdana" w:hAnsi="Verdana"/>
                  <w:sz w:val="18"/>
                  <w:szCs w:val="18"/>
                </w:rPr>
                <w:t>1/27 8:00</w:t>
              </w:r>
            </w:hyperlink>
            <w:r w:rsidR="00ED704F" w:rsidRPr="00AE291A">
              <w:rPr>
                <w:rFonts w:ascii="Verdana" w:hAnsi="Verdana"/>
                <w:sz w:val="18"/>
                <w:szCs w:val="18"/>
              </w:rPr>
              <w:t xml:space="preserve"> </w:t>
            </w:r>
          </w:p>
        </w:tc>
        <w:tc>
          <w:tcPr>
            <w:tcW w:w="979" w:type="dxa"/>
            <w:tcMar>
              <w:top w:w="100" w:type="dxa"/>
              <w:left w:w="100" w:type="dxa"/>
              <w:bottom w:w="100" w:type="dxa"/>
              <w:right w:w="100" w:type="dxa"/>
            </w:tcMar>
          </w:tcPr>
          <w:p w14:paraId="0D4D2BB9" w14:textId="77777777" w:rsidR="00ED704F" w:rsidRPr="00AE291A" w:rsidRDefault="00ED704F" w:rsidP="000E3C52">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2BBA" w14:textId="77777777" w:rsidR="00ED704F" w:rsidRPr="00AE291A" w:rsidRDefault="00ED704F">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BBB" w14:textId="77777777" w:rsidR="00ED704F" w:rsidRPr="00AE291A" w:rsidRDefault="00ED704F">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BBC" w14:textId="77777777" w:rsidR="00ED704F" w:rsidRPr="00AE291A" w:rsidRDefault="00ED704F">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BBD" w14:textId="77777777" w:rsidR="00ED704F" w:rsidRPr="00AE291A" w:rsidRDefault="00ED704F">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BBE" w14:textId="77777777" w:rsidR="00ED704F" w:rsidRPr="00AE291A" w:rsidRDefault="00ED704F">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BBF" w14:textId="77777777" w:rsidR="00ED704F" w:rsidRPr="00AE291A" w:rsidRDefault="00ED704F">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BC0" w14:textId="77777777" w:rsidR="00ED704F" w:rsidRPr="00AE291A" w:rsidRDefault="00ED704F">
            <w:pPr>
              <w:spacing w:after="0" w:line="240" w:lineRule="auto"/>
              <w:contextualSpacing w:val="0"/>
              <w:jc w:val="center"/>
              <w:rPr>
                <w:rFonts w:ascii="Verdana" w:hAnsi="Verdana"/>
                <w:sz w:val="18"/>
                <w:szCs w:val="18"/>
              </w:rPr>
            </w:pPr>
          </w:p>
        </w:tc>
      </w:tr>
      <w:tr w:rsidR="00ED704F" w:rsidRPr="00AE291A" w14:paraId="0D4D2BCF" w14:textId="77777777" w:rsidTr="00903C5D">
        <w:tc>
          <w:tcPr>
            <w:tcW w:w="1444" w:type="dxa"/>
            <w:tcMar>
              <w:top w:w="100" w:type="dxa"/>
              <w:left w:w="100" w:type="dxa"/>
              <w:bottom w:w="100" w:type="dxa"/>
              <w:right w:w="100" w:type="dxa"/>
            </w:tcMar>
          </w:tcPr>
          <w:p w14:paraId="0D4D2BC2" w14:textId="77777777" w:rsidR="00ED704F" w:rsidRPr="00AE291A" w:rsidRDefault="00ED704F" w:rsidP="00ED704F">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BC3" w14:textId="77777777" w:rsidR="00ED704F" w:rsidRPr="00AE291A" w:rsidRDefault="0078561B">
            <w:pPr>
              <w:spacing w:after="0" w:line="240" w:lineRule="auto"/>
              <w:contextualSpacing w:val="0"/>
              <w:jc w:val="center"/>
              <w:rPr>
                <w:rFonts w:ascii="Verdana" w:hAnsi="Verdana"/>
                <w:sz w:val="18"/>
                <w:szCs w:val="18"/>
              </w:rPr>
            </w:pPr>
            <w:hyperlink r:id="rId18" w:history="1">
              <w:r w:rsidR="00ED704F" w:rsidRPr="00AE291A">
                <w:rPr>
                  <w:rStyle w:val="Hyperlink"/>
                  <w:rFonts w:ascii="Verdana" w:hAnsi="Verdana"/>
                  <w:sz w:val="18"/>
                  <w:szCs w:val="18"/>
                </w:rPr>
                <w:t>HB 1369</w:t>
              </w:r>
            </w:hyperlink>
          </w:p>
        </w:tc>
        <w:tc>
          <w:tcPr>
            <w:tcW w:w="3340" w:type="dxa"/>
            <w:tcMar>
              <w:top w:w="100" w:type="dxa"/>
              <w:left w:w="100" w:type="dxa"/>
              <w:bottom w:w="100" w:type="dxa"/>
              <w:right w:w="100" w:type="dxa"/>
            </w:tcMar>
          </w:tcPr>
          <w:p w14:paraId="0D4D2BC4" w14:textId="77777777" w:rsidR="00ED704F" w:rsidRPr="00AE291A" w:rsidRDefault="00ED704F">
            <w:pPr>
              <w:spacing w:after="0" w:line="240" w:lineRule="auto"/>
              <w:contextualSpacing w:val="0"/>
              <w:jc w:val="center"/>
              <w:rPr>
                <w:rFonts w:ascii="Verdana" w:hAnsi="Verdana"/>
                <w:sz w:val="18"/>
                <w:szCs w:val="18"/>
              </w:rPr>
            </w:pPr>
            <w:r w:rsidRPr="00AE291A">
              <w:rPr>
                <w:rFonts w:ascii="Verdana" w:hAnsi="Verdana" w:cs="Arial"/>
                <w:sz w:val="18"/>
                <w:szCs w:val="18"/>
                <w:shd w:val="clear" w:color="auto" w:fill="FFFFFF"/>
              </w:rPr>
              <w:t>qualifications of electors, responsibilities of election officials before issuing ballots, elector identification requirements, identification cards, and operator's licenses</w:t>
            </w:r>
          </w:p>
        </w:tc>
        <w:tc>
          <w:tcPr>
            <w:tcW w:w="967" w:type="dxa"/>
            <w:tcMar>
              <w:top w:w="100" w:type="dxa"/>
              <w:left w:w="100" w:type="dxa"/>
              <w:bottom w:w="100" w:type="dxa"/>
              <w:right w:w="100" w:type="dxa"/>
            </w:tcMar>
          </w:tcPr>
          <w:p w14:paraId="0D4D2BC5" w14:textId="77777777" w:rsidR="00ED704F" w:rsidRPr="00AE291A" w:rsidRDefault="004511AB">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0" w:type="dxa"/>
              <w:bottom w:w="100" w:type="dxa"/>
              <w:right w:w="100" w:type="dxa"/>
            </w:tcMar>
          </w:tcPr>
          <w:p w14:paraId="0D4D2BC6" w14:textId="77777777" w:rsidR="00ED704F" w:rsidRPr="00AE291A" w:rsidRDefault="0078561B">
            <w:pPr>
              <w:spacing w:after="0" w:line="240" w:lineRule="auto"/>
              <w:contextualSpacing w:val="0"/>
              <w:jc w:val="center"/>
              <w:rPr>
                <w:rFonts w:ascii="Verdana" w:hAnsi="Verdana"/>
                <w:sz w:val="18"/>
                <w:szCs w:val="18"/>
              </w:rPr>
            </w:pPr>
            <w:hyperlink r:id="rId19" w:history="1">
              <w:r w:rsidR="004511AB" w:rsidRPr="00AE291A">
                <w:rPr>
                  <w:rStyle w:val="Hyperlink"/>
                  <w:rFonts w:ascii="Verdana" w:hAnsi="Verdana"/>
                  <w:sz w:val="18"/>
                  <w:szCs w:val="18"/>
                </w:rPr>
                <w:t>1/27 8:00</w:t>
              </w:r>
            </w:hyperlink>
          </w:p>
        </w:tc>
        <w:tc>
          <w:tcPr>
            <w:tcW w:w="979" w:type="dxa"/>
            <w:tcMar>
              <w:top w:w="100" w:type="dxa"/>
              <w:left w:w="100" w:type="dxa"/>
              <w:bottom w:w="100" w:type="dxa"/>
              <w:right w:w="100" w:type="dxa"/>
            </w:tcMar>
          </w:tcPr>
          <w:p w14:paraId="0D4D2BC7" w14:textId="4AD014AE" w:rsidR="00ED704F" w:rsidRPr="00AE291A" w:rsidRDefault="00377DEB">
            <w:pPr>
              <w:spacing w:after="0" w:line="240" w:lineRule="auto"/>
              <w:contextualSpacing w:val="0"/>
              <w:jc w:val="center"/>
              <w:rPr>
                <w:rFonts w:ascii="Verdana" w:hAnsi="Verdana"/>
                <w:sz w:val="18"/>
                <w:szCs w:val="18"/>
              </w:rPr>
            </w:pPr>
            <w:r w:rsidRPr="00AE291A">
              <w:rPr>
                <w:rFonts w:ascii="Verdana" w:hAnsi="Verdana"/>
                <w:sz w:val="18"/>
                <w:szCs w:val="18"/>
              </w:rPr>
              <w:t>Do Pass 11-2</w:t>
            </w:r>
          </w:p>
        </w:tc>
        <w:tc>
          <w:tcPr>
            <w:tcW w:w="955" w:type="dxa"/>
            <w:tcMar>
              <w:top w:w="100" w:type="dxa"/>
              <w:left w:w="100" w:type="dxa"/>
              <w:bottom w:w="100" w:type="dxa"/>
              <w:right w:w="100" w:type="dxa"/>
            </w:tcMar>
          </w:tcPr>
          <w:p w14:paraId="0D4D2BC8" w14:textId="55FF9995" w:rsidR="00ED704F" w:rsidRPr="00AE291A" w:rsidRDefault="0078561B">
            <w:pPr>
              <w:spacing w:after="0" w:line="240" w:lineRule="auto"/>
              <w:contextualSpacing w:val="0"/>
              <w:jc w:val="center"/>
              <w:rPr>
                <w:rFonts w:ascii="Verdana" w:hAnsi="Verdana"/>
                <w:sz w:val="18"/>
                <w:szCs w:val="18"/>
              </w:rPr>
            </w:pPr>
            <w:hyperlink r:id="rId20" w:history="1">
              <w:r w:rsidR="001A2071" w:rsidRPr="00AE291A">
                <w:rPr>
                  <w:rStyle w:val="Hyperlink"/>
                  <w:rFonts w:ascii="Verdana" w:hAnsi="Verdana"/>
                  <w:sz w:val="18"/>
                  <w:szCs w:val="18"/>
                </w:rPr>
                <w:t>Passed 74-16</w:t>
              </w:r>
            </w:hyperlink>
          </w:p>
        </w:tc>
        <w:tc>
          <w:tcPr>
            <w:tcW w:w="1011" w:type="dxa"/>
            <w:tcMar>
              <w:top w:w="100" w:type="dxa"/>
              <w:left w:w="100" w:type="dxa"/>
              <w:bottom w:w="100" w:type="dxa"/>
              <w:right w:w="100" w:type="dxa"/>
            </w:tcMar>
          </w:tcPr>
          <w:p w14:paraId="0D4D2BC9" w14:textId="77777777" w:rsidR="00ED704F" w:rsidRPr="00AE291A" w:rsidRDefault="00ED704F">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BCA" w14:textId="77777777" w:rsidR="00ED704F" w:rsidRPr="00AE291A" w:rsidRDefault="00ED704F">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BCB" w14:textId="77777777" w:rsidR="00ED704F" w:rsidRPr="00AE291A" w:rsidRDefault="00ED704F">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BCC" w14:textId="77777777" w:rsidR="00ED704F" w:rsidRPr="00AE291A" w:rsidRDefault="00ED704F">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BCD" w14:textId="77777777" w:rsidR="00ED704F" w:rsidRPr="00AE291A" w:rsidRDefault="00ED704F">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BCE" w14:textId="77777777" w:rsidR="00ED704F" w:rsidRPr="00AE291A" w:rsidRDefault="00ED704F">
            <w:pPr>
              <w:spacing w:after="0" w:line="240" w:lineRule="auto"/>
              <w:contextualSpacing w:val="0"/>
              <w:jc w:val="center"/>
              <w:rPr>
                <w:rFonts w:ascii="Verdana" w:hAnsi="Verdana"/>
                <w:sz w:val="18"/>
                <w:szCs w:val="18"/>
              </w:rPr>
            </w:pPr>
          </w:p>
        </w:tc>
      </w:tr>
      <w:tr w:rsidR="00ED704F" w:rsidRPr="00AE291A" w14:paraId="0D4D2BDD" w14:textId="77777777" w:rsidTr="00903C5D">
        <w:tc>
          <w:tcPr>
            <w:tcW w:w="1444" w:type="dxa"/>
            <w:tcMar>
              <w:top w:w="100" w:type="dxa"/>
              <w:left w:w="100" w:type="dxa"/>
              <w:bottom w:w="100" w:type="dxa"/>
              <w:right w:w="100" w:type="dxa"/>
            </w:tcMar>
          </w:tcPr>
          <w:p w14:paraId="0D4D2BD0" w14:textId="77777777" w:rsidR="00ED704F" w:rsidRPr="00AE291A" w:rsidRDefault="00ED704F" w:rsidP="00ED704F">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BD1" w14:textId="77777777" w:rsidR="00ED704F" w:rsidRPr="00AE291A" w:rsidRDefault="0078561B">
            <w:pPr>
              <w:spacing w:after="0" w:line="240" w:lineRule="auto"/>
              <w:contextualSpacing w:val="0"/>
              <w:jc w:val="center"/>
              <w:rPr>
                <w:rFonts w:ascii="Verdana" w:hAnsi="Verdana"/>
                <w:sz w:val="18"/>
                <w:szCs w:val="18"/>
              </w:rPr>
            </w:pPr>
            <w:hyperlink r:id="rId21" w:history="1">
              <w:r w:rsidR="00ED704F" w:rsidRPr="00AE291A">
                <w:rPr>
                  <w:rStyle w:val="Hyperlink"/>
                  <w:rFonts w:ascii="Verdana" w:hAnsi="Verdana"/>
                  <w:sz w:val="18"/>
                  <w:szCs w:val="18"/>
                </w:rPr>
                <w:t>HB 1397</w:t>
              </w:r>
            </w:hyperlink>
          </w:p>
        </w:tc>
        <w:tc>
          <w:tcPr>
            <w:tcW w:w="3340" w:type="dxa"/>
            <w:tcMar>
              <w:top w:w="100" w:type="dxa"/>
              <w:left w:w="100" w:type="dxa"/>
              <w:bottom w:w="100" w:type="dxa"/>
              <w:right w:w="100" w:type="dxa"/>
            </w:tcMar>
          </w:tcPr>
          <w:p w14:paraId="0D4D2BD2" w14:textId="77777777" w:rsidR="00ED704F" w:rsidRPr="00AE291A" w:rsidRDefault="00ED704F">
            <w:pPr>
              <w:spacing w:after="0" w:line="240" w:lineRule="auto"/>
              <w:contextualSpacing w:val="0"/>
              <w:jc w:val="center"/>
              <w:rPr>
                <w:rFonts w:ascii="Verdana" w:hAnsi="Verdana"/>
                <w:sz w:val="18"/>
                <w:szCs w:val="18"/>
              </w:rPr>
            </w:pPr>
            <w:r w:rsidRPr="00AE291A">
              <w:rPr>
                <w:rFonts w:ascii="Verdana" w:hAnsi="Verdana"/>
                <w:sz w:val="18"/>
                <w:szCs w:val="18"/>
              </w:rPr>
              <w:t>the introduction of bills by executive branch agencies and the judicial branch</w:t>
            </w:r>
          </w:p>
        </w:tc>
        <w:tc>
          <w:tcPr>
            <w:tcW w:w="967" w:type="dxa"/>
            <w:tcMar>
              <w:top w:w="100" w:type="dxa"/>
              <w:left w:w="100" w:type="dxa"/>
              <w:bottom w:w="100" w:type="dxa"/>
              <w:right w:w="100" w:type="dxa"/>
            </w:tcMar>
          </w:tcPr>
          <w:p w14:paraId="0D4D2BD3" w14:textId="77777777" w:rsidR="00ED704F" w:rsidRPr="00AE291A" w:rsidRDefault="004511AB">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BD4" w14:textId="31E6B4FE" w:rsidR="00ED704F" w:rsidRPr="00AE291A" w:rsidRDefault="0078561B">
            <w:pPr>
              <w:spacing w:after="0" w:line="240" w:lineRule="auto"/>
              <w:contextualSpacing w:val="0"/>
              <w:jc w:val="center"/>
              <w:rPr>
                <w:rFonts w:ascii="Verdana" w:hAnsi="Verdana"/>
                <w:sz w:val="18"/>
                <w:szCs w:val="18"/>
              </w:rPr>
            </w:pPr>
            <w:hyperlink r:id="rId22" w:history="1">
              <w:r w:rsidR="001A2071" w:rsidRPr="00AE291A">
                <w:rPr>
                  <w:rStyle w:val="Hyperlink"/>
                  <w:rFonts w:ascii="Verdana" w:hAnsi="Verdana"/>
                  <w:sz w:val="18"/>
                  <w:szCs w:val="18"/>
                </w:rPr>
                <w:t>2/06 9:00</w:t>
              </w:r>
            </w:hyperlink>
          </w:p>
        </w:tc>
        <w:tc>
          <w:tcPr>
            <w:tcW w:w="979" w:type="dxa"/>
            <w:tcMar>
              <w:top w:w="100" w:type="dxa"/>
              <w:left w:w="100" w:type="dxa"/>
              <w:bottom w:w="100" w:type="dxa"/>
              <w:right w:w="100" w:type="dxa"/>
            </w:tcMar>
          </w:tcPr>
          <w:p w14:paraId="348C3193" w14:textId="77777777" w:rsidR="00575CB8" w:rsidRDefault="00575CB8">
            <w:pPr>
              <w:spacing w:after="0" w:line="240" w:lineRule="auto"/>
              <w:contextualSpacing w:val="0"/>
              <w:jc w:val="center"/>
              <w:rPr>
                <w:rFonts w:ascii="Verdana" w:hAnsi="Verdana"/>
                <w:sz w:val="18"/>
                <w:szCs w:val="18"/>
              </w:rPr>
            </w:pPr>
            <w:r>
              <w:rPr>
                <w:rFonts w:ascii="Verdana" w:hAnsi="Verdana"/>
                <w:sz w:val="18"/>
                <w:szCs w:val="18"/>
              </w:rPr>
              <w:t>Do Not Pass</w:t>
            </w:r>
          </w:p>
          <w:p w14:paraId="0D4D2BD5" w14:textId="015691D9" w:rsidR="00ED704F" w:rsidRPr="00AE291A" w:rsidRDefault="00575CB8">
            <w:pPr>
              <w:spacing w:after="0" w:line="240" w:lineRule="auto"/>
              <w:contextualSpacing w:val="0"/>
              <w:jc w:val="center"/>
              <w:rPr>
                <w:rFonts w:ascii="Verdana" w:hAnsi="Verdana"/>
                <w:sz w:val="18"/>
                <w:szCs w:val="18"/>
              </w:rPr>
            </w:pPr>
            <w:r>
              <w:rPr>
                <w:rFonts w:ascii="Verdana" w:hAnsi="Verdana"/>
                <w:sz w:val="18"/>
                <w:szCs w:val="18"/>
              </w:rPr>
              <w:t xml:space="preserve"> 9-6</w:t>
            </w:r>
          </w:p>
        </w:tc>
        <w:tc>
          <w:tcPr>
            <w:tcW w:w="955" w:type="dxa"/>
            <w:tcMar>
              <w:top w:w="100" w:type="dxa"/>
              <w:left w:w="100" w:type="dxa"/>
              <w:bottom w:w="100" w:type="dxa"/>
              <w:right w:w="100" w:type="dxa"/>
            </w:tcMar>
          </w:tcPr>
          <w:p w14:paraId="0D4D2BD6" w14:textId="77777777" w:rsidR="00ED704F" w:rsidRPr="00AE291A" w:rsidRDefault="00ED704F">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BD7" w14:textId="77777777" w:rsidR="00ED704F" w:rsidRPr="00AE291A" w:rsidRDefault="00ED704F">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BD8" w14:textId="77777777" w:rsidR="00ED704F" w:rsidRPr="00AE291A" w:rsidRDefault="00ED704F">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BD9" w14:textId="77777777" w:rsidR="00ED704F" w:rsidRPr="00AE291A" w:rsidRDefault="00ED704F">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BDA" w14:textId="77777777" w:rsidR="00ED704F" w:rsidRPr="00AE291A" w:rsidRDefault="00ED704F">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BDB" w14:textId="77777777" w:rsidR="00ED704F" w:rsidRPr="00AE291A" w:rsidRDefault="00ED704F">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BDC" w14:textId="77777777" w:rsidR="00ED704F" w:rsidRPr="00AE291A" w:rsidRDefault="00ED704F">
            <w:pPr>
              <w:spacing w:after="0" w:line="240" w:lineRule="auto"/>
              <w:contextualSpacing w:val="0"/>
              <w:jc w:val="center"/>
              <w:rPr>
                <w:rFonts w:ascii="Verdana" w:hAnsi="Verdana"/>
                <w:sz w:val="18"/>
                <w:szCs w:val="18"/>
              </w:rPr>
            </w:pPr>
          </w:p>
        </w:tc>
      </w:tr>
      <w:tr w:rsidR="004511AB" w:rsidRPr="00AE291A" w14:paraId="0D4D2BEB" w14:textId="77777777" w:rsidTr="00903C5D">
        <w:tc>
          <w:tcPr>
            <w:tcW w:w="1444" w:type="dxa"/>
            <w:tcMar>
              <w:top w:w="100" w:type="dxa"/>
              <w:left w:w="108" w:type="dxa"/>
              <w:bottom w:w="100" w:type="dxa"/>
              <w:right w:w="108" w:type="dxa"/>
            </w:tcMar>
          </w:tcPr>
          <w:p w14:paraId="0D4D2BDE" w14:textId="77777777" w:rsidR="004511AB" w:rsidRPr="00AE291A" w:rsidRDefault="004511AB" w:rsidP="00130C45">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2BDF" w14:textId="77777777" w:rsidR="004511AB" w:rsidRPr="00AE291A" w:rsidRDefault="0078561B" w:rsidP="00130C45">
            <w:pPr>
              <w:spacing w:after="0" w:line="240" w:lineRule="auto"/>
              <w:contextualSpacing w:val="0"/>
              <w:jc w:val="center"/>
              <w:rPr>
                <w:rFonts w:ascii="Verdana" w:hAnsi="Verdana"/>
                <w:sz w:val="18"/>
                <w:szCs w:val="18"/>
              </w:rPr>
            </w:pPr>
            <w:hyperlink r:id="rId23" w:history="1">
              <w:r w:rsidR="004511AB" w:rsidRPr="00AE291A">
                <w:rPr>
                  <w:rStyle w:val="Hyperlink"/>
                  <w:rFonts w:ascii="Verdana" w:hAnsi="Verdana"/>
                  <w:sz w:val="18"/>
                  <w:szCs w:val="18"/>
                </w:rPr>
                <w:t>HB 1411</w:t>
              </w:r>
            </w:hyperlink>
          </w:p>
        </w:tc>
        <w:tc>
          <w:tcPr>
            <w:tcW w:w="3340" w:type="dxa"/>
            <w:tcMar>
              <w:top w:w="100" w:type="dxa"/>
              <w:left w:w="108" w:type="dxa"/>
              <w:bottom w:w="100" w:type="dxa"/>
              <w:right w:w="108" w:type="dxa"/>
            </w:tcMar>
          </w:tcPr>
          <w:p w14:paraId="0D4D2BE0" w14:textId="77777777" w:rsidR="004511AB" w:rsidRPr="00AE291A" w:rsidRDefault="004511AB" w:rsidP="00130C45">
            <w:pPr>
              <w:spacing w:after="0" w:line="240" w:lineRule="auto"/>
              <w:contextualSpacing w:val="0"/>
              <w:jc w:val="center"/>
              <w:rPr>
                <w:rFonts w:ascii="Verdana" w:hAnsi="Verdana"/>
                <w:sz w:val="18"/>
                <w:szCs w:val="18"/>
              </w:rPr>
            </w:pPr>
            <w:r w:rsidRPr="00AE291A">
              <w:rPr>
                <w:rFonts w:ascii="Verdana" w:hAnsi="Verdana"/>
                <w:sz w:val="18"/>
                <w:szCs w:val="18"/>
              </w:rPr>
              <w:t>relating to political contribution statements</w:t>
            </w:r>
          </w:p>
        </w:tc>
        <w:tc>
          <w:tcPr>
            <w:tcW w:w="967" w:type="dxa"/>
            <w:tcMar>
              <w:top w:w="100" w:type="dxa"/>
              <w:left w:w="108" w:type="dxa"/>
              <w:bottom w:w="100" w:type="dxa"/>
              <w:right w:w="108" w:type="dxa"/>
            </w:tcMar>
          </w:tcPr>
          <w:p w14:paraId="0D4D2BE1" w14:textId="77777777" w:rsidR="004511AB" w:rsidRPr="00AE291A" w:rsidRDefault="004511AB" w:rsidP="00130C45">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8" w:type="dxa"/>
              <w:bottom w:w="100" w:type="dxa"/>
              <w:right w:w="108" w:type="dxa"/>
            </w:tcMar>
          </w:tcPr>
          <w:p w14:paraId="0D4D2BE2" w14:textId="77777777" w:rsidR="004511AB" w:rsidRPr="00AE291A" w:rsidRDefault="0078561B" w:rsidP="00130C45">
            <w:pPr>
              <w:spacing w:after="0" w:line="240" w:lineRule="auto"/>
              <w:contextualSpacing w:val="0"/>
              <w:jc w:val="center"/>
              <w:rPr>
                <w:rFonts w:ascii="Verdana" w:hAnsi="Verdana"/>
                <w:sz w:val="18"/>
                <w:szCs w:val="18"/>
              </w:rPr>
            </w:pPr>
            <w:hyperlink r:id="rId24" w:history="1">
              <w:r w:rsidR="004511AB" w:rsidRPr="00AE291A">
                <w:rPr>
                  <w:rStyle w:val="Hyperlink"/>
                  <w:rFonts w:ascii="Verdana" w:hAnsi="Verdana"/>
                  <w:sz w:val="18"/>
                  <w:szCs w:val="18"/>
                </w:rPr>
                <w:t>1/26 8:00</w:t>
              </w:r>
            </w:hyperlink>
          </w:p>
        </w:tc>
        <w:tc>
          <w:tcPr>
            <w:tcW w:w="979" w:type="dxa"/>
            <w:tcMar>
              <w:top w:w="100" w:type="dxa"/>
              <w:left w:w="108" w:type="dxa"/>
              <w:bottom w:w="100" w:type="dxa"/>
              <w:right w:w="108" w:type="dxa"/>
            </w:tcMar>
          </w:tcPr>
          <w:p w14:paraId="0D4D2BE3" w14:textId="77777777" w:rsidR="004511AB" w:rsidRPr="00AE291A" w:rsidRDefault="004511AB"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BE4" w14:textId="77777777" w:rsidR="004511AB" w:rsidRPr="00AE291A" w:rsidRDefault="004511AB"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BE5" w14:textId="77777777" w:rsidR="004511AB" w:rsidRPr="00AE291A" w:rsidRDefault="004511AB"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BE6" w14:textId="77777777" w:rsidR="004511AB" w:rsidRPr="00AE291A" w:rsidRDefault="004511AB"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BE7" w14:textId="77777777" w:rsidR="004511AB" w:rsidRPr="00AE291A" w:rsidRDefault="004511AB"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BE8" w14:textId="77777777" w:rsidR="004511AB" w:rsidRPr="00AE291A" w:rsidRDefault="004511AB"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BE9" w14:textId="77777777" w:rsidR="004511AB" w:rsidRPr="00AE291A" w:rsidRDefault="004511AB"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BEA" w14:textId="77777777" w:rsidR="004511AB" w:rsidRPr="00AE291A" w:rsidRDefault="004511AB" w:rsidP="00130C45">
            <w:pPr>
              <w:spacing w:after="0" w:line="240" w:lineRule="auto"/>
              <w:contextualSpacing w:val="0"/>
              <w:jc w:val="center"/>
              <w:rPr>
                <w:rFonts w:ascii="Verdana" w:hAnsi="Verdana"/>
                <w:sz w:val="18"/>
                <w:szCs w:val="18"/>
              </w:rPr>
            </w:pPr>
          </w:p>
        </w:tc>
      </w:tr>
      <w:tr w:rsidR="004511AB" w:rsidRPr="00AE291A" w14:paraId="0D4D2BF9" w14:textId="77777777" w:rsidTr="00903C5D">
        <w:tc>
          <w:tcPr>
            <w:tcW w:w="1444" w:type="dxa"/>
            <w:tcMar>
              <w:top w:w="100" w:type="dxa"/>
              <w:left w:w="108" w:type="dxa"/>
              <w:bottom w:w="100" w:type="dxa"/>
              <w:right w:w="108" w:type="dxa"/>
            </w:tcMar>
          </w:tcPr>
          <w:p w14:paraId="0D4D2BEC" w14:textId="77777777" w:rsidR="004511AB" w:rsidRPr="00AE291A" w:rsidRDefault="004511AB" w:rsidP="00130C45">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2BED" w14:textId="77777777" w:rsidR="004511AB" w:rsidRPr="00AE291A" w:rsidRDefault="0078561B" w:rsidP="00130C45">
            <w:pPr>
              <w:spacing w:after="0" w:line="240" w:lineRule="auto"/>
              <w:contextualSpacing w:val="0"/>
              <w:jc w:val="center"/>
              <w:rPr>
                <w:rFonts w:ascii="Verdana" w:hAnsi="Verdana"/>
                <w:sz w:val="18"/>
                <w:szCs w:val="18"/>
              </w:rPr>
            </w:pPr>
            <w:hyperlink r:id="rId25" w:history="1">
              <w:r w:rsidR="004511AB" w:rsidRPr="00AE291A">
                <w:rPr>
                  <w:rStyle w:val="Hyperlink"/>
                  <w:rFonts w:ascii="Verdana" w:hAnsi="Verdana"/>
                  <w:sz w:val="18"/>
                  <w:szCs w:val="18"/>
                </w:rPr>
                <w:t>HB 1417</w:t>
              </w:r>
            </w:hyperlink>
          </w:p>
        </w:tc>
        <w:tc>
          <w:tcPr>
            <w:tcW w:w="3340" w:type="dxa"/>
            <w:tcMar>
              <w:top w:w="100" w:type="dxa"/>
              <w:left w:w="108" w:type="dxa"/>
              <w:bottom w:w="100" w:type="dxa"/>
              <w:right w:w="108" w:type="dxa"/>
            </w:tcMar>
          </w:tcPr>
          <w:p w14:paraId="0D4D2BEE" w14:textId="77777777" w:rsidR="004511AB" w:rsidRPr="00AE291A" w:rsidRDefault="004511AB" w:rsidP="00130C45">
            <w:pPr>
              <w:spacing w:after="0" w:line="240" w:lineRule="auto"/>
              <w:contextualSpacing w:val="0"/>
              <w:jc w:val="center"/>
              <w:rPr>
                <w:rFonts w:ascii="Verdana" w:hAnsi="Verdana"/>
                <w:sz w:val="18"/>
                <w:szCs w:val="18"/>
              </w:rPr>
            </w:pPr>
            <w:r w:rsidRPr="00AE291A">
              <w:rPr>
                <w:rFonts w:ascii="Verdana" w:hAnsi="Verdana"/>
                <w:sz w:val="18"/>
                <w:szCs w:val="18"/>
              </w:rPr>
              <w:t>primary elections, placement on ballots, nominations of candidates, and political party organization</w:t>
            </w:r>
          </w:p>
        </w:tc>
        <w:tc>
          <w:tcPr>
            <w:tcW w:w="967" w:type="dxa"/>
            <w:tcMar>
              <w:top w:w="100" w:type="dxa"/>
              <w:left w:w="108" w:type="dxa"/>
              <w:bottom w:w="100" w:type="dxa"/>
              <w:right w:w="108" w:type="dxa"/>
            </w:tcMar>
          </w:tcPr>
          <w:p w14:paraId="0D4D2BEF" w14:textId="77777777" w:rsidR="004511AB" w:rsidRPr="00AE291A" w:rsidRDefault="004511AB" w:rsidP="00130C45">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8" w:type="dxa"/>
              <w:bottom w:w="100" w:type="dxa"/>
              <w:right w:w="108" w:type="dxa"/>
            </w:tcMar>
          </w:tcPr>
          <w:p w14:paraId="0D4D2BF0" w14:textId="77777777" w:rsidR="004511AB" w:rsidRPr="00AE291A" w:rsidRDefault="0078561B" w:rsidP="00130C45">
            <w:pPr>
              <w:spacing w:after="0" w:line="240" w:lineRule="auto"/>
              <w:contextualSpacing w:val="0"/>
              <w:jc w:val="center"/>
              <w:rPr>
                <w:rFonts w:ascii="Verdana" w:hAnsi="Verdana"/>
                <w:sz w:val="18"/>
                <w:szCs w:val="18"/>
              </w:rPr>
            </w:pPr>
            <w:hyperlink r:id="rId26" w:history="1">
              <w:r w:rsidR="004511AB" w:rsidRPr="00AE291A">
                <w:rPr>
                  <w:rStyle w:val="Hyperlink"/>
                  <w:rFonts w:ascii="Verdana" w:hAnsi="Verdana"/>
                  <w:sz w:val="18"/>
                  <w:szCs w:val="18"/>
                </w:rPr>
                <w:t>1/27 8:00</w:t>
              </w:r>
            </w:hyperlink>
          </w:p>
        </w:tc>
        <w:tc>
          <w:tcPr>
            <w:tcW w:w="979" w:type="dxa"/>
            <w:tcMar>
              <w:top w:w="100" w:type="dxa"/>
              <w:left w:w="108" w:type="dxa"/>
              <w:bottom w:w="100" w:type="dxa"/>
              <w:right w:w="108" w:type="dxa"/>
            </w:tcMar>
          </w:tcPr>
          <w:p w14:paraId="0D4D2BF1" w14:textId="77777777" w:rsidR="004511AB" w:rsidRPr="00AE291A" w:rsidRDefault="004511AB"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BF2" w14:textId="77777777" w:rsidR="004511AB" w:rsidRPr="00AE291A" w:rsidRDefault="004511AB"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BF3" w14:textId="77777777" w:rsidR="004511AB" w:rsidRPr="00AE291A" w:rsidRDefault="004511AB"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BF4" w14:textId="77777777" w:rsidR="004511AB" w:rsidRPr="00AE291A" w:rsidRDefault="004511AB"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BF5" w14:textId="77777777" w:rsidR="004511AB" w:rsidRPr="00AE291A" w:rsidRDefault="004511AB"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BF6" w14:textId="77777777" w:rsidR="004511AB" w:rsidRPr="00AE291A" w:rsidRDefault="004511AB"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BF7" w14:textId="77777777" w:rsidR="004511AB" w:rsidRPr="00AE291A" w:rsidRDefault="004511AB"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BF8" w14:textId="77777777" w:rsidR="004511AB" w:rsidRPr="00AE291A" w:rsidRDefault="004511AB" w:rsidP="00130C45">
            <w:pPr>
              <w:spacing w:after="0" w:line="240" w:lineRule="auto"/>
              <w:contextualSpacing w:val="0"/>
              <w:jc w:val="center"/>
              <w:rPr>
                <w:rFonts w:ascii="Verdana" w:hAnsi="Verdana"/>
                <w:sz w:val="18"/>
                <w:szCs w:val="18"/>
              </w:rPr>
            </w:pPr>
          </w:p>
        </w:tc>
      </w:tr>
      <w:tr w:rsidR="004511AB" w:rsidRPr="00AE291A" w14:paraId="0D4D2C07" w14:textId="77777777" w:rsidTr="00903C5D">
        <w:tc>
          <w:tcPr>
            <w:tcW w:w="1444" w:type="dxa"/>
            <w:tcMar>
              <w:top w:w="100" w:type="dxa"/>
              <w:left w:w="108" w:type="dxa"/>
              <w:bottom w:w="100" w:type="dxa"/>
              <w:right w:w="108" w:type="dxa"/>
            </w:tcMar>
          </w:tcPr>
          <w:p w14:paraId="0D4D2BFA" w14:textId="77777777" w:rsidR="004511AB" w:rsidRPr="00AE291A" w:rsidRDefault="004511AB" w:rsidP="00130C45">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2BFB" w14:textId="77777777" w:rsidR="004511AB" w:rsidRPr="00AE291A" w:rsidRDefault="0078561B" w:rsidP="00130C45">
            <w:pPr>
              <w:spacing w:after="0" w:line="240" w:lineRule="auto"/>
              <w:contextualSpacing w:val="0"/>
              <w:jc w:val="center"/>
              <w:rPr>
                <w:rFonts w:ascii="Verdana" w:hAnsi="Verdana"/>
                <w:sz w:val="18"/>
                <w:szCs w:val="18"/>
              </w:rPr>
            </w:pPr>
            <w:hyperlink r:id="rId27" w:history="1">
              <w:r w:rsidR="004511AB" w:rsidRPr="00AE291A">
                <w:rPr>
                  <w:rStyle w:val="Hyperlink"/>
                  <w:rFonts w:ascii="Verdana" w:hAnsi="Verdana"/>
                  <w:sz w:val="18"/>
                  <w:szCs w:val="18"/>
                </w:rPr>
                <w:t>HB1431</w:t>
              </w:r>
            </w:hyperlink>
          </w:p>
        </w:tc>
        <w:tc>
          <w:tcPr>
            <w:tcW w:w="3340" w:type="dxa"/>
            <w:tcMar>
              <w:top w:w="100" w:type="dxa"/>
              <w:left w:w="108" w:type="dxa"/>
              <w:bottom w:w="100" w:type="dxa"/>
              <w:right w:w="108" w:type="dxa"/>
            </w:tcMar>
          </w:tcPr>
          <w:p w14:paraId="0D4D2BFC" w14:textId="77777777" w:rsidR="004511AB" w:rsidRPr="00AE291A" w:rsidRDefault="004511AB" w:rsidP="00130C45">
            <w:pPr>
              <w:spacing w:after="0" w:line="240" w:lineRule="auto"/>
              <w:contextualSpacing w:val="0"/>
              <w:jc w:val="center"/>
              <w:rPr>
                <w:rFonts w:ascii="Verdana" w:hAnsi="Verdana"/>
                <w:sz w:val="18"/>
                <w:szCs w:val="18"/>
              </w:rPr>
            </w:pPr>
            <w:r w:rsidRPr="00AE291A">
              <w:rPr>
                <w:rFonts w:ascii="Verdana" w:hAnsi="Verdana"/>
                <w:sz w:val="18"/>
                <w:szCs w:val="18"/>
              </w:rPr>
              <w:t>he legislative ethics committee; and to provide for a legislative management study</w:t>
            </w:r>
          </w:p>
        </w:tc>
        <w:tc>
          <w:tcPr>
            <w:tcW w:w="967" w:type="dxa"/>
            <w:tcMar>
              <w:top w:w="100" w:type="dxa"/>
              <w:left w:w="108" w:type="dxa"/>
              <w:bottom w:w="100" w:type="dxa"/>
              <w:right w:w="108" w:type="dxa"/>
            </w:tcMar>
          </w:tcPr>
          <w:p w14:paraId="0D4D2BFD" w14:textId="77777777" w:rsidR="004511AB" w:rsidRPr="00AE291A" w:rsidRDefault="004511AB" w:rsidP="00130C45">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8" w:type="dxa"/>
              <w:bottom w:w="100" w:type="dxa"/>
              <w:right w:w="108" w:type="dxa"/>
            </w:tcMar>
          </w:tcPr>
          <w:p w14:paraId="0D4D2BFE" w14:textId="77777777" w:rsidR="004511AB" w:rsidRPr="00AE291A" w:rsidRDefault="0078561B" w:rsidP="00130C45">
            <w:pPr>
              <w:spacing w:after="0" w:line="240" w:lineRule="auto"/>
              <w:contextualSpacing w:val="0"/>
              <w:jc w:val="center"/>
              <w:rPr>
                <w:rFonts w:ascii="Verdana" w:hAnsi="Verdana"/>
                <w:sz w:val="18"/>
                <w:szCs w:val="18"/>
              </w:rPr>
            </w:pPr>
            <w:hyperlink r:id="rId28" w:history="1">
              <w:r w:rsidR="004511AB" w:rsidRPr="00AE291A">
                <w:rPr>
                  <w:rStyle w:val="Hyperlink"/>
                  <w:rFonts w:ascii="Verdana" w:hAnsi="Verdana"/>
                  <w:sz w:val="18"/>
                  <w:szCs w:val="18"/>
                </w:rPr>
                <w:t>1/26 2:00</w:t>
              </w:r>
            </w:hyperlink>
          </w:p>
        </w:tc>
        <w:tc>
          <w:tcPr>
            <w:tcW w:w="979" w:type="dxa"/>
            <w:tcMar>
              <w:top w:w="100" w:type="dxa"/>
              <w:left w:w="108" w:type="dxa"/>
              <w:bottom w:w="100" w:type="dxa"/>
              <w:right w:w="108" w:type="dxa"/>
            </w:tcMar>
          </w:tcPr>
          <w:p w14:paraId="0D4D2BFF" w14:textId="77777777" w:rsidR="004511AB" w:rsidRPr="00AE291A" w:rsidRDefault="004511AB"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C00" w14:textId="77777777" w:rsidR="004511AB" w:rsidRPr="00AE291A" w:rsidRDefault="004511AB"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C01" w14:textId="77777777" w:rsidR="004511AB" w:rsidRPr="00AE291A" w:rsidRDefault="004511AB"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C02" w14:textId="77777777" w:rsidR="004511AB" w:rsidRPr="00AE291A" w:rsidRDefault="004511AB"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C03" w14:textId="77777777" w:rsidR="004511AB" w:rsidRPr="00AE291A" w:rsidRDefault="004511AB"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C04" w14:textId="77777777" w:rsidR="004511AB" w:rsidRPr="00AE291A" w:rsidRDefault="004511AB"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C05" w14:textId="77777777" w:rsidR="004511AB" w:rsidRPr="00AE291A" w:rsidRDefault="004511AB"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C06" w14:textId="77777777" w:rsidR="004511AB" w:rsidRPr="00AE291A" w:rsidRDefault="004511AB" w:rsidP="00130C45">
            <w:pPr>
              <w:spacing w:after="0" w:line="240" w:lineRule="auto"/>
              <w:contextualSpacing w:val="0"/>
              <w:jc w:val="center"/>
              <w:rPr>
                <w:rFonts w:ascii="Verdana" w:hAnsi="Verdana"/>
                <w:sz w:val="18"/>
                <w:szCs w:val="18"/>
              </w:rPr>
            </w:pPr>
          </w:p>
        </w:tc>
      </w:tr>
      <w:tr w:rsidR="00130C45" w:rsidRPr="00AE291A" w14:paraId="0D4D2C15" w14:textId="77777777" w:rsidTr="00903C5D">
        <w:tc>
          <w:tcPr>
            <w:tcW w:w="1444" w:type="dxa"/>
            <w:tcMar>
              <w:top w:w="100" w:type="dxa"/>
              <w:left w:w="108" w:type="dxa"/>
              <w:bottom w:w="100" w:type="dxa"/>
              <w:right w:w="108" w:type="dxa"/>
            </w:tcMar>
          </w:tcPr>
          <w:p w14:paraId="0D4D2C08"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8" w:type="dxa"/>
              <w:bottom w:w="100" w:type="dxa"/>
              <w:right w:w="108" w:type="dxa"/>
            </w:tcMar>
          </w:tcPr>
          <w:p w14:paraId="0D4D2C09" w14:textId="77777777" w:rsidR="00130C45" w:rsidRPr="00AE291A" w:rsidRDefault="0078561B" w:rsidP="00130C45">
            <w:pPr>
              <w:spacing w:after="0" w:line="240" w:lineRule="auto"/>
              <w:contextualSpacing w:val="0"/>
              <w:jc w:val="center"/>
              <w:rPr>
                <w:rFonts w:ascii="Verdana" w:hAnsi="Verdana"/>
                <w:sz w:val="18"/>
                <w:szCs w:val="18"/>
              </w:rPr>
            </w:pPr>
            <w:hyperlink r:id="rId29" w:history="1">
              <w:r w:rsidR="00130C45" w:rsidRPr="00AE291A">
                <w:rPr>
                  <w:rStyle w:val="Hyperlink"/>
                  <w:rFonts w:ascii="Verdana" w:hAnsi="Verdana"/>
                  <w:sz w:val="18"/>
                  <w:szCs w:val="18"/>
                </w:rPr>
                <w:t>SB 2135</w:t>
              </w:r>
            </w:hyperlink>
          </w:p>
        </w:tc>
        <w:tc>
          <w:tcPr>
            <w:tcW w:w="3340" w:type="dxa"/>
            <w:tcMar>
              <w:top w:w="100" w:type="dxa"/>
              <w:left w:w="108" w:type="dxa"/>
              <w:bottom w:w="100" w:type="dxa"/>
              <w:right w:w="108" w:type="dxa"/>
            </w:tcMar>
          </w:tcPr>
          <w:p w14:paraId="0D4D2C0A"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an initiated and referred measure study commission</w:t>
            </w:r>
          </w:p>
        </w:tc>
        <w:tc>
          <w:tcPr>
            <w:tcW w:w="967" w:type="dxa"/>
            <w:tcMar>
              <w:top w:w="100" w:type="dxa"/>
              <w:left w:w="108" w:type="dxa"/>
              <w:bottom w:w="100" w:type="dxa"/>
              <w:right w:w="108" w:type="dxa"/>
            </w:tcMar>
          </w:tcPr>
          <w:p w14:paraId="0D4D2C0B" w14:textId="77777777" w:rsidR="00130C45" w:rsidRPr="00AE291A" w:rsidRDefault="00130C45" w:rsidP="00130C45">
            <w:pPr>
              <w:spacing w:after="0" w:line="240" w:lineRule="auto"/>
              <w:contextualSpacing w:val="0"/>
              <w:jc w:val="center"/>
              <w:rPr>
                <w:rFonts w:ascii="Verdana" w:hAnsi="Verdana"/>
                <w:sz w:val="18"/>
                <w:szCs w:val="18"/>
              </w:rPr>
            </w:pPr>
          </w:p>
        </w:tc>
        <w:tc>
          <w:tcPr>
            <w:tcW w:w="1441" w:type="dxa"/>
            <w:tcMar>
              <w:top w:w="100" w:type="dxa"/>
              <w:left w:w="108" w:type="dxa"/>
              <w:bottom w:w="100" w:type="dxa"/>
              <w:right w:w="108" w:type="dxa"/>
            </w:tcMar>
          </w:tcPr>
          <w:p w14:paraId="0D4D2C0C" w14:textId="77777777" w:rsidR="00130C45" w:rsidRPr="00AE291A" w:rsidRDefault="00130C45" w:rsidP="00130C45">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C0D" w14:textId="77777777" w:rsidR="00130C45" w:rsidRPr="00AE291A" w:rsidRDefault="00130C45"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C0E" w14:textId="77777777" w:rsidR="00130C45" w:rsidRPr="00AE291A" w:rsidRDefault="00130C45"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6F404EDA"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GVA</w:t>
            </w:r>
          </w:p>
          <w:p w14:paraId="0D4D2C0F" w14:textId="111DFC88" w:rsidR="00E53BB3" w:rsidRPr="00AE291A" w:rsidRDefault="00E53BB3" w:rsidP="00130C4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8" w:type="dxa"/>
              <w:bottom w:w="100" w:type="dxa"/>
              <w:right w:w="108" w:type="dxa"/>
            </w:tcMar>
          </w:tcPr>
          <w:p w14:paraId="466DA048" w14:textId="12196932" w:rsidR="00130C45" w:rsidRPr="00AE291A" w:rsidRDefault="0078561B" w:rsidP="00130C45">
            <w:pPr>
              <w:spacing w:after="0" w:line="240" w:lineRule="auto"/>
              <w:contextualSpacing w:val="0"/>
              <w:jc w:val="center"/>
              <w:rPr>
                <w:rStyle w:val="Hyperlink"/>
                <w:rFonts w:ascii="Verdana" w:hAnsi="Verdana"/>
                <w:sz w:val="18"/>
                <w:szCs w:val="18"/>
              </w:rPr>
            </w:pPr>
            <w:hyperlink r:id="rId30" w:history="1">
              <w:r w:rsidR="00E53BB3" w:rsidRPr="00AE291A">
                <w:rPr>
                  <w:rStyle w:val="Hyperlink"/>
                  <w:rFonts w:ascii="Verdana" w:hAnsi="Verdana"/>
                  <w:sz w:val="18"/>
                  <w:szCs w:val="18"/>
                </w:rPr>
                <w:t>1/13 9:30 2</w:t>
              </w:r>
              <w:r w:rsidR="001A2071" w:rsidRPr="00AE291A">
                <w:rPr>
                  <w:rStyle w:val="Hyperlink"/>
                  <w:rFonts w:ascii="Verdana" w:hAnsi="Verdana"/>
                  <w:sz w:val="18"/>
                  <w:szCs w:val="18"/>
                </w:rPr>
                <w:t>/06 11:00</w:t>
              </w:r>
            </w:hyperlink>
          </w:p>
          <w:p w14:paraId="0D4D2C10" w14:textId="63ED7DCE" w:rsidR="00E53BB3" w:rsidRPr="00AE291A" w:rsidRDefault="00E53BB3"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3A06F309" w14:textId="77777777" w:rsidR="00377DEB" w:rsidRPr="00AE291A" w:rsidRDefault="00377DEB"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75E1215D" w14:textId="77777777" w:rsidR="003D05D2" w:rsidRPr="00AE291A" w:rsidRDefault="00377DEB" w:rsidP="003D05D2">
            <w:pPr>
              <w:spacing w:after="0" w:line="240" w:lineRule="auto"/>
              <w:contextualSpacing w:val="0"/>
              <w:jc w:val="center"/>
              <w:rPr>
                <w:rFonts w:ascii="Verdana" w:hAnsi="Verdana"/>
                <w:sz w:val="18"/>
                <w:szCs w:val="18"/>
              </w:rPr>
            </w:pPr>
            <w:r w:rsidRPr="00AE291A">
              <w:rPr>
                <w:rFonts w:ascii="Verdana" w:hAnsi="Verdana"/>
                <w:sz w:val="18"/>
                <w:szCs w:val="18"/>
              </w:rPr>
              <w:t>5-0</w:t>
            </w:r>
          </w:p>
          <w:p w14:paraId="0D4D2C11" w14:textId="2D6F9215" w:rsidR="00C03E44" w:rsidRPr="00AE291A" w:rsidRDefault="00C03E44" w:rsidP="003D05D2">
            <w:pPr>
              <w:spacing w:after="0" w:line="240" w:lineRule="auto"/>
              <w:contextualSpacing w:val="0"/>
              <w:jc w:val="center"/>
              <w:rPr>
                <w:rFonts w:ascii="Verdana" w:hAnsi="Verdana"/>
                <w:sz w:val="18"/>
                <w:szCs w:val="18"/>
              </w:rPr>
            </w:pPr>
            <w:r w:rsidRPr="00AE291A">
              <w:rPr>
                <w:rFonts w:ascii="Verdana" w:hAnsi="Verdana"/>
                <w:sz w:val="18"/>
                <w:szCs w:val="18"/>
              </w:rPr>
              <w:t>Do Pass 11-3</w:t>
            </w:r>
          </w:p>
        </w:tc>
        <w:tc>
          <w:tcPr>
            <w:tcW w:w="978" w:type="dxa"/>
            <w:tcMar>
              <w:top w:w="100" w:type="dxa"/>
              <w:left w:w="108" w:type="dxa"/>
              <w:bottom w:w="100" w:type="dxa"/>
              <w:right w:w="108" w:type="dxa"/>
            </w:tcMar>
          </w:tcPr>
          <w:p w14:paraId="0D4D2C12" w14:textId="2A36DC4B" w:rsidR="00130C45" w:rsidRPr="00AE291A" w:rsidRDefault="0078561B" w:rsidP="00130C45">
            <w:pPr>
              <w:spacing w:after="0" w:line="240" w:lineRule="auto"/>
              <w:contextualSpacing w:val="0"/>
              <w:jc w:val="center"/>
              <w:rPr>
                <w:rFonts w:ascii="Verdana" w:hAnsi="Verdana"/>
                <w:sz w:val="18"/>
                <w:szCs w:val="18"/>
              </w:rPr>
            </w:pPr>
            <w:hyperlink r:id="rId31" w:history="1">
              <w:r w:rsidR="00575CB8" w:rsidRPr="00575CB8">
                <w:rPr>
                  <w:rStyle w:val="Hyperlink"/>
                  <w:rFonts w:ascii="Verdana" w:hAnsi="Verdana"/>
                  <w:sz w:val="18"/>
                  <w:szCs w:val="18"/>
                </w:rPr>
                <w:t>Passed 38-8</w:t>
              </w:r>
            </w:hyperlink>
          </w:p>
        </w:tc>
        <w:tc>
          <w:tcPr>
            <w:tcW w:w="872" w:type="dxa"/>
            <w:tcMar>
              <w:top w:w="100" w:type="dxa"/>
              <w:left w:w="108" w:type="dxa"/>
              <w:bottom w:w="100" w:type="dxa"/>
              <w:right w:w="108" w:type="dxa"/>
            </w:tcMar>
          </w:tcPr>
          <w:p w14:paraId="0D4D2C13"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C14" w14:textId="77777777" w:rsidR="00130C45" w:rsidRPr="00AE291A" w:rsidRDefault="00130C45" w:rsidP="00130C45">
            <w:pPr>
              <w:spacing w:after="0" w:line="240" w:lineRule="auto"/>
              <w:contextualSpacing w:val="0"/>
              <w:jc w:val="center"/>
              <w:rPr>
                <w:rFonts w:ascii="Verdana" w:hAnsi="Verdana"/>
                <w:sz w:val="18"/>
                <w:szCs w:val="18"/>
              </w:rPr>
            </w:pPr>
          </w:p>
        </w:tc>
      </w:tr>
      <w:tr w:rsidR="00F9526D" w:rsidRPr="00AE291A" w14:paraId="0D4D2C23" w14:textId="77777777" w:rsidTr="00903C5D">
        <w:tc>
          <w:tcPr>
            <w:tcW w:w="1444" w:type="dxa"/>
            <w:shd w:val="clear" w:color="auto" w:fill="F7CAAC" w:themeFill="accent2" w:themeFillTint="66"/>
            <w:tcMar>
              <w:top w:w="100" w:type="dxa"/>
              <w:left w:w="108" w:type="dxa"/>
              <w:bottom w:w="100" w:type="dxa"/>
              <w:right w:w="108" w:type="dxa"/>
            </w:tcMar>
          </w:tcPr>
          <w:p w14:paraId="0D4D2C16"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8" w:type="dxa"/>
              <w:bottom w:w="100" w:type="dxa"/>
              <w:right w:w="108" w:type="dxa"/>
            </w:tcMar>
          </w:tcPr>
          <w:p w14:paraId="0D4D2C17" w14:textId="77777777" w:rsidR="0029035D" w:rsidRPr="00AE291A" w:rsidRDefault="0078561B" w:rsidP="00130C45">
            <w:pPr>
              <w:spacing w:after="0" w:line="240" w:lineRule="auto"/>
              <w:contextualSpacing w:val="0"/>
              <w:jc w:val="center"/>
              <w:rPr>
                <w:rFonts w:ascii="Verdana" w:hAnsi="Verdana"/>
                <w:color w:val="auto"/>
                <w:sz w:val="18"/>
                <w:szCs w:val="18"/>
              </w:rPr>
            </w:pPr>
            <w:hyperlink r:id="rId32" w:history="1">
              <w:r w:rsidR="0029035D" w:rsidRPr="00AE291A">
                <w:rPr>
                  <w:rStyle w:val="Hyperlink"/>
                  <w:rFonts w:ascii="Verdana" w:hAnsi="Verdana"/>
                  <w:color w:val="auto"/>
                  <w:sz w:val="18"/>
                  <w:szCs w:val="18"/>
                </w:rPr>
                <w:t>SB 2336</w:t>
              </w:r>
            </w:hyperlink>
          </w:p>
        </w:tc>
        <w:tc>
          <w:tcPr>
            <w:tcW w:w="3340" w:type="dxa"/>
            <w:shd w:val="clear" w:color="auto" w:fill="F7CAAC" w:themeFill="accent2" w:themeFillTint="66"/>
            <w:tcMar>
              <w:top w:w="100" w:type="dxa"/>
              <w:left w:w="108" w:type="dxa"/>
              <w:bottom w:w="100" w:type="dxa"/>
              <w:right w:w="108" w:type="dxa"/>
            </w:tcMar>
          </w:tcPr>
          <w:p w14:paraId="0D4D2C18" w14:textId="77777777" w:rsidR="0029035D" w:rsidRPr="00AE291A" w:rsidRDefault="0029035D" w:rsidP="00130C45">
            <w:pPr>
              <w:spacing w:after="0" w:line="240" w:lineRule="auto"/>
              <w:contextualSpacing w:val="0"/>
              <w:jc w:val="center"/>
              <w:rPr>
                <w:rFonts w:ascii="Verdana" w:hAnsi="Verdana"/>
                <w:color w:val="auto"/>
                <w:sz w:val="18"/>
                <w:szCs w:val="18"/>
              </w:rPr>
            </w:pPr>
            <w:r w:rsidRPr="00AE291A">
              <w:rPr>
                <w:rFonts w:ascii="Verdana" w:hAnsi="Verdana" w:cs="Arial"/>
                <w:color w:val="auto"/>
                <w:sz w:val="18"/>
                <w:szCs w:val="18"/>
              </w:rPr>
              <w:t>contributions to and expenditures of campaigns for initiated or referred measures</w:t>
            </w:r>
          </w:p>
        </w:tc>
        <w:tc>
          <w:tcPr>
            <w:tcW w:w="967" w:type="dxa"/>
            <w:shd w:val="clear" w:color="auto" w:fill="F7CAAC" w:themeFill="accent2" w:themeFillTint="66"/>
            <w:tcMar>
              <w:top w:w="100" w:type="dxa"/>
              <w:left w:w="108" w:type="dxa"/>
              <w:bottom w:w="100" w:type="dxa"/>
              <w:right w:w="108" w:type="dxa"/>
            </w:tcMar>
          </w:tcPr>
          <w:p w14:paraId="0D4D2C19"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8" w:type="dxa"/>
              <w:bottom w:w="100" w:type="dxa"/>
              <w:right w:w="108" w:type="dxa"/>
            </w:tcMar>
          </w:tcPr>
          <w:p w14:paraId="0D4D2C1A"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8" w:type="dxa"/>
              <w:bottom w:w="100" w:type="dxa"/>
              <w:right w:w="108" w:type="dxa"/>
            </w:tcMar>
          </w:tcPr>
          <w:p w14:paraId="0D4D2C1B"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2C1C"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C1D" w14:textId="77777777" w:rsidR="0029035D" w:rsidRPr="00AE291A" w:rsidRDefault="0029035D"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GVA</w:t>
            </w:r>
          </w:p>
        </w:tc>
        <w:tc>
          <w:tcPr>
            <w:tcW w:w="1278" w:type="dxa"/>
            <w:shd w:val="clear" w:color="auto" w:fill="F7CAAC" w:themeFill="accent2" w:themeFillTint="66"/>
            <w:tcMar>
              <w:top w:w="100" w:type="dxa"/>
              <w:left w:w="108" w:type="dxa"/>
              <w:bottom w:w="100" w:type="dxa"/>
              <w:right w:w="108" w:type="dxa"/>
            </w:tcMar>
          </w:tcPr>
          <w:p w14:paraId="0D4D2C1E" w14:textId="77777777" w:rsidR="0029035D" w:rsidRPr="00AE291A" w:rsidRDefault="0078561B" w:rsidP="00130C45">
            <w:pPr>
              <w:spacing w:after="0" w:line="240" w:lineRule="auto"/>
              <w:contextualSpacing w:val="0"/>
              <w:jc w:val="center"/>
              <w:rPr>
                <w:rFonts w:ascii="Verdana" w:hAnsi="Verdana"/>
                <w:color w:val="auto"/>
                <w:sz w:val="18"/>
                <w:szCs w:val="18"/>
              </w:rPr>
            </w:pPr>
            <w:hyperlink r:id="rId33" w:history="1">
              <w:r w:rsidR="000E6C30" w:rsidRPr="00AE291A">
                <w:rPr>
                  <w:rStyle w:val="Hyperlink"/>
                  <w:rFonts w:ascii="Verdana" w:hAnsi="Verdana"/>
                  <w:color w:val="auto"/>
                  <w:sz w:val="18"/>
                  <w:szCs w:val="18"/>
                </w:rPr>
                <w:t>2/3 10:00</w:t>
              </w:r>
            </w:hyperlink>
          </w:p>
        </w:tc>
        <w:tc>
          <w:tcPr>
            <w:tcW w:w="1279" w:type="dxa"/>
            <w:shd w:val="clear" w:color="auto" w:fill="F7CAAC" w:themeFill="accent2" w:themeFillTint="66"/>
            <w:tcMar>
              <w:top w:w="100" w:type="dxa"/>
              <w:left w:w="108" w:type="dxa"/>
              <w:bottom w:w="100" w:type="dxa"/>
              <w:right w:w="108" w:type="dxa"/>
            </w:tcMar>
          </w:tcPr>
          <w:p w14:paraId="0D4D2C1F" w14:textId="5BD6052F" w:rsidR="0029035D" w:rsidRPr="00AE291A" w:rsidRDefault="001A2071"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3-2</w:t>
            </w:r>
          </w:p>
        </w:tc>
        <w:tc>
          <w:tcPr>
            <w:tcW w:w="978" w:type="dxa"/>
            <w:shd w:val="clear" w:color="auto" w:fill="F7CAAC" w:themeFill="accent2" w:themeFillTint="66"/>
            <w:tcMar>
              <w:top w:w="100" w:type="dxa"/>
              <w:left w:w="108" w:type="dxa"/>
              <w:bottom w:w="100" w:type="dxa"/>
              <w:right w:w="108" w:type="dxa"/>
            </w:tcMar>
          </w:tcPr>
          <w:p w14:paraId="0D4D2C20" w14:textId="0EEF8E24" w:rsidR="0029035D" w:rsidRPr="00AE291A" w:rsidRDefault="0078561B" w:rsidP="00130C45">
            <w:pPr>
              <w:spacing w:after="0" w:line="240" w:lineRule="auto"/>
              <w:contextualSpacing w:val="0"/>
              <w:jc w:val="center"/>
              <w:rPr>
                <w:rFonts w:ascii="Verdana" w:hAnsi="Verdana"/>
                <w:color w:val="auto"/>
                <w:sz w:val="18"/>
                <w:szCs w:val="18"/>
              </w:rPr>
            </w:pPr>
            <w:hyperlink r:id="rId34" w:history="1">
              <w:r w:rsidR="004B4A3D" w:rsidRPr="00AE291A">
                <w:rPr>
                  <w:rStyle w:val="Hyperlink"/>
                  <w:rFonts w:ascii="Verdana" w:hAnsi="Verdana"/>
                  <w:color w:val="auto"/>
                  <w:sz w:val="18"/>
                  <w:szCs w:val="18"/>
                </w:rPr>
                <w:t>Failed 5-38</w:t>
              </w:r>
            </w:hyperlink>
          </w:p>
        </w:tc>
        <w:tc>
          <w:tcPr>
            <w:tcW w:w="872" w:type="dxa"/>
            <w:shd w:val="clear" w:color="auto" w:fill="F7CAAC" w:themeFill="accent2" w:themeFillTint="66"/>
            <w:tcMar>
              <w:top w:w="100" w:type="dxa"/>
              <w:left w:w="108" w:type="dxa"/>
              <w:bottom w:w="100" w:type="dxa"/>
              <w:right w:w="108" w:type="dxa"/>
            </w:tcMar>
          </w:tcPr>
          <w:p w14:paraId="0D4D2C21"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22" w14:textId="77777777" w:rsidR="0029035D" w:rsidRPr="00AE291A" w:rsidRDefault="0029035D" w:rsidP="00130C45">
            <w:pPr>
              <w:spacing w:after="0" w:line="240" w:lineRule="auto"/>
              <w:contextualSpacing w:val="0"/>
              <w:jc w:val="center"/>
              <w:rPr>
                <w:rFonts w:ascii="Verdana" w:hAnsi="Verdana"/>
                <w:color w:val="auto"/>
                <w:sz w:val="18"/>
                <w:szCs w:val="18"/>
              </w:rPr>
            </w:pPr>
          </w:p>
        </w:tc>
      </w:tr>
      <w:tr w:rsidR="0029035D" w:rsidRPr="00AE291A" w14:paraId="0D4D2C31" w14:textId="77777777" w:rsidTr="00903C5D">
        <w:tc>
          <w:tcPr>
            <w:tcW w:w="1444" w:type="dxa"/>
            <w:tcMar>
              <w:top w:w="100" w:type="dxa"/>
              <w:left w:w="108" w:type="dxa"/>
              <w:bottom w:w="100" w:type="dxa"/>
              <w:right w:w="108" w:type="dxa"/>
            </w:tcMar>
          </w:tcPr>
          <w:p w14:paraId="0D4D2C24" w14:textId="77777777" w:rsidR="0029035D" w:rsidRPr="00AE291A" w:rsidRDefault="0029035D" w:rsidP="00130C45">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2C25" w14:textId="77777777" w:rsidR="0029035D" w:rsidRPr="00AE291A" w:rsidRDefault="0078561B" w:rsidP="00130C45">
            <w:pPr>
              <w:spacing w:after="0" w:line="240" w:lineRule="auto"/>
              <w:contextualSpacing w:val="0"/>
              <w:jc w:val="center"/>
              <w:rPr>
                <w:rFonts w:ascii="Verdana" w:hAnsi="Verdana"/>
                <w:sz w:val="18"/>
                <w:szCs w:val="18"/>
              </w:rPr>
            </w:pPr>
            <w:hyperlink r:id="rId35" w:history="1">
              <w:r w:rsidR="0029035D" w:rsidRPr="00AE291A">
                <w:rPr>
                  <w:rStyle w:val="Hyperlink"/>
                  <w:rFonts w:ascii="Verdana" w:hAnsi="Verdana"/>
                  <w:sz w:val="18"/>
                  <w:szCs w:val="18"/>
                </w:rPr>
                <w:t>SB 2343</w:t>
              </w:r>
            </w:hyperlink>
          </w:p>
        </w:tc>
        <w:tc>
          <w:tcPr>
            <w:tcW w:w="3340" w:type="dxa"/>
            <w:tcMar>
              <w:top w:w="100" w:type="dxa"/>
              <w:left w:w="108" w:type="dxa"/>
              <w:bottom w:w="100" w:type="dxa"/>
              <w:right w:w="108" w:type="dxa"/>
            </w:tcMar>
          </w:tcPr>
          <w:p w14:paraId="0D4D2C26" w14:textId="77777777" w:rsidR="0029035D" w:rsidRPr="00AE291A" w:rsidRDefault="0029035D" w:rsidP="00130C45">
            <w:pPr>
              <w:spacing w:after="0" w:line="240" w:lineRule="auto"/>
              <w:contextualSpacing w:val="0"/>
              <w:jc w:val="center"/>
              <w:rPr>
                <w:rFonts w:ascii="Verdana" w:hAnsi="Verdana" w:cs="Arial"/>
                <w:sz w:val="18"/>
                <w:szCs w:val="18"/>
              </w:rPr>
            </w:pPr>
            <w:r w:rsidRPr="00AE291A">
              <w:rPr>
                <w:rFonts w:ascii="Verdana" w:hAnsi="Verdana" w:cs="Arial"/>
                <w:sz w:val="18"/>
                <w:szCs w:val="18"/>
              </w:rPr>
              <w:t>reports of expenditures related to political activities</w:t>
            </w:r>
          </w:p>
        </w:tc>
        <w:tc>
          <w:tcPr>
            <w:tcW w:w="967" w:type="dxa"/>
            <w:tcMar>
              <w:top w:w="100" w:type="dxa"/>
              <w:left w:w="108" w:type="dxa"/>
              <w:bottom w:w="100" w:type="dxa"/>
              <w:right w:w="108" w:type="dxa"/>
            </w:tcMar>
          </w:tcPr>
          <w:p w14:paraId="0D4D2C27" w14:textId="3E4DA68D" w:rsidR="0029035D" w:rsidRPr="00AE291A" w:rsidRDefault="0029035D" w:rsidP="00130C45">
            <w:pPr>
              <w:spacing w:after="0" w:line="240" w:lineRule="auto"/>
              <w:contextualSpacing w:val="0"/>
              <w:jc w:val="center"/>
              <w:rPr>
                <w:rFonts w:ascii="Verdana" w:hAnsi="Verdana"/>
                <w:sz w:val="18"/>
                <w:szCs w:val="18"/>
              </w:rPr>
            </w:pPr>
          </w:p>
        </w:tc>
        <w:tc>
          <w:tcPr>
            <w:tcW w:w="1441" w:type="dxa"/>
            <w:tcMar>
              <w:top w:w="100" w:type="dxa"/>
              <w:left w:w="108" w:type="dxa"/>
              <w:bottom w:w="100" w:type="dxa"/>
              <w:right w:w="108" w:type="dxa"/>
            </w:tcMar>
          </w:tcPr>
          <w:p w14:paraId="0D4D2C28" w14:textId="34A9D346" w:rsidR="0029035D" w:rsidRPr="00AE291A" w:rsidRDefault="0029035D" w:rsidP="00130C45">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C29" w14:textId="77777777" w:rsidR="0029035D" w:rsidRPr="00AE291A" w:rsidRDefault="0029035D"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C2A" w14:textId="77777777" w:rsidR="0029035D" w:rsidRPr="00AE291A" w:rsidRDefault="0029035D"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1541C762" w14:textId="77777777" w:rsidR="0029035D" w:rsidRPr="00AE291A" w:rsidRDefault="0029035D" w:rsidP="00130C45">
            <w:pPr>
              <w:spacing w:after="0" w:line="240" w:lineRule="auto"/>
              <w:contextualSpacing w:val="0"/>
              <w:jc w:val="center"/>
              <w:rPr>
                <w:rFonts w:ascii="Verdana" w:hAnsi="Verdana"/>
                <w:sz w:val="18"/>
                <w:szCs w:val="18"/>
              </w:rPr>
            </w:pPr>
            <w:r w:rsidRPr="00AE291A">
              <w:rPr>
                <w:rFonts w:ascii="Verdana" w:hAnsi="Verdana"/>
                <w:sz w:val="18"/>
                <w:szCs w:val="18"/>
              </w:rPr>
              <w:t>GVA</w:t>
            </w:r>
          </w:p>
          <w:p w14:paraId="0D4D2C2B" w14:textId="178AAE4E" w:rsidR="00E53BB3" w:rsidRPr="00AE291A" w:rsidRDefault="00E53BB3" w:rsidP="00130C4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8" w:type="dxa"/>
              <w:bottom w:w="100" w:type="dxa"/>
              <w:right w:w="108" w:type="dxa"/>
            </w:tcMar>
          </w:tcPr>
          <w:p w14:paraId="0D4D2C2C" w14:textId="0C5ADFA0" w:rsidR="0029035D" w:rsidRPr="00AE291A" w:rsidRDefault="0078561B" w:rsidP="00130C45">
            <w:pPr>
              <w:spacing w:after="0" w:line="240" w:lineRule="auto"/>
              <w:contextualSpacing w:val="0"/>
              <w:jc w:val="center"/>
              <w:rPr>
                <w:rFonts w:ascii="Verdana" w:hAnsi="Verdana"/>
                <w:sz w:val="18"/>
                <w:szCs w:val="18"/>
              </w:rPr>
            </w:pPr>
            <w:hyperlink r:id="rId36" w:history="1">
              <w:r w:rsidR="009C1335" w:rsidRPr="00AE291A">
                <w:rPr>
                  <w:rStyle w:val="Hyperlink"/>
                  <w:rFonts w:ascii="Verdana" w:hAnsi="Verdana"/>
                  <w:sz w:val="18"/>
                  <w:szCs w:val="18"/>
                </w:rPr>
                <w:t>2/4 8:30</w:t>
              </w:r>
            </w:hyperlink>
            <w:r w:rsidR="00E53BB3" w:rsidRPr="00AE291A">
              <w:rPr>
                <w:rStyle w:val="Hyperlink"/>
                <w:rFonts w:ascii="Verdana" w:hAnsi="Verdana"/>
                <w:sz w:val="18"/>
                <w:szCs w:val="18"/>
              </w:rPr>
              <w:t xml:space="preserve"> </w:t>
            </w:r>
            <w:hyperlink r:id="rId37" w:history="1">
              <w:r w:rsidR="00E53BB3" w:rsidRPr="00AE291A">
                <w:rPr>
                  <w:rStyle w:val="Hyperlink"/>
                  <w:rFonts w:ascii="Verdana" w:hAnsi="Verdana"/>
                  <w:sz w:val="18"/>
                  <w:szCs w:val="18"/>
                </w:rPr>
                <w:t>2/14 8:30</w:t>
              </w:r>
            </w:hyperlink>
          </w:p>
        </w:tc>
        <w:tc>
          <w:tcPr>
            <w:tcW w:w="1279" w:type="dxa"/>
            <w:tcMar>
              <w:top w:w="100" w:type="dxa"/>
              <w:left w:w="108" w:type="dxa"/>
              <w:bottom w:w="100" w:type="dxa"/>
              <w:right w:w="108" w:type="dxa"/>
            </w:tcMar>
          </w:tcPr>
          <w:p w14:paraId="031A4FF1" w14:textId="77777777" w:rsidR="007A5EA1" w:rsidRPr="00AE291A" w:rsidRDefault="007A5EA1" w:rsidP="00130C45">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15ADDFCC" w14:textId="77777777" w:rsidR="0029035D" w:rsidRDefault="007A5EA1"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 5-0</w:t>
            </w:r>
          </w:p>
          <w:p w14:paraId="2B9964A6" w14:textId="77777777" w:rsidR="00575CB8" w:rsidRDefault="00575CB8" w:rsidP="00130C45">
            <w:pPr>
              <w:spacing w:after="0" w:line="240" w:lineRule="auto"/>
              <w:contextualSpacing w:val="0"/>
              <w:jc w:val="center"/>
              <w:rPr>
                <w:rFonts w:ascii="Verdana" w:hAnsi="Verdana"/>
                <w:sz w:val="18"/>
                <w:szCs w:val="18"/>
              </w:rPr>
            </w:pPr>
            <w:r>
              <w:rPr>
                <w:rFonts w:ascii="Verdana" w:hAnsi="Verdana"/>
                <w:sz w:val="18"/>
                <w:szCs w:val="18"/>
              </w:rPr>
              <w:t>Do Pass</w:t>
            </w:r>
          </w:p>
          <w:p w14:paraId="0D4D2C2D" w14:textId="36B6EB87" w:rsidR="00575CB8" w:rsidRPr="00AE291A" w:rsidRDefault="00575CB8" w:rsidP="00130C45">
            <w:pPr>
              <w:spacing w:after="0" w:line="240" w:lineRule="auto"/>
              <w:contextualSpacing w:val="0"/>
              <w:jc w:val="center"/>
              <w:rPr>
                <w:rFonts w:ascii="Verdana" w:hAnsi="Verdana"/>
                <w:sz w:val="18"/>
                <w:szCs w:val="18"/>
              </w:rPr>
            </w:pPr>
            <w:r>
              <w:rPr>
                <w:rFonts w:ascii="Verdana" w:hAnsi="Verdana"/>
                <w:sz w:val="18"/>
                <w:szCs w:val="18"/>
              </w:rPr>
              <w:t xml:space="preserve"> 7-6</w:t>
            </w:r>
          </w:p>
        </w:tc>
        <w:tc>
          <w:tcPr>
            <w:tcW w:w="978" w:type="dxa"/>
            <w:tcMar>
              <w:top w:w="100" w:type="dxa"/>
              <w:left w:w="108" w:type="dxa"/>
              <w:bottom w:w="100" w:type="dxa"/>
              <w:right w:w="108" w:type="dxa"/>
            </w:tcMar>
          </w:tcPr>
          <w:p w14:paraId="0D4D2C2E" w14:textId="77777777" w:rsidR="0029035D" w:rsidRPr="00AE291A" w:rsidRDefault="0029035D"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C2F" w14:textId="77777777" w:rsidR="0029035D" w:rsidRPr="00AE291A" w:rsidRDefault="0029035D"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C30" w14:textId="77777777" w:rsidR="0029035D" w:rsidRPr="00AE291A" w:rsidRDefault="0029035D" w:rsidP="00130C45">
            <w:pPr>
              <w:spacing w:after="0" w:line="240" w:lineRule="auto"/>
              <w:contextualSpacing w:val="0"/>
              <w:jc w:val="center"/>
              <w:rPr>
                <w:rFonts w:ascii="Verdana" w:hAnsi="Verdana"/>
                <w:sz w:val="18"/>
                <w:szCs w:val="18"/>
              </w:rPr>
            </w:pPr>
          </w:p>
        </w:tc>
      </w:tr>
      <w:tr w:rsidR="00BC39E2" w:rsidRPr="00AE291A" w14:paraId="0D4D2C3F" w14:textId="77777777" w:rsidTr="00903C5D">
        <w:tc>
          <w:tcPr>
            <w:tcW w:w="1444" w:type="dxa"/>
            <w:tcMar>
              <w:top w:w="100" w:type="dxa"/>
              <w:left w:w="108" w:type="dxa"/>
              <w:bottom w:w="100" w:type="dxa"/>
              <w:right w:w="108" w:type="dxa"/>
            </w:tcMar>
          </w:tcPr>
          <w:p w14:paraId="0D4D2C32" w14:textId="77777777" w:rsidR="00BC39E2" w:rsidRPr="00AE291A" w:rsidRDefault="00BC39E2" w:rsidP="00130C45">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2C33" w14:textId="77777777" w:rsidR="00BC39E2" w:rsidRPr="00AE291A" w:rsidRDefault="0078561B" w:rsidP="00130C45">
            <w:pPr>
              <w:spacing w:after="0" w:line="240" w:lineRule="auto"/>
              <w:contextualSpacing w:val="0"/>
              <w:jc w:val="center"/>
              <w:rPr>
                <w:rFonts w:ascii="Verdana" w:hAnsi="Verdana"/>
                <w:sz w:val="18"/>
                <w:szCs w:val="18"/>
              </w:rPr>
            </w:pPr>
            <w:hyperlink r:id="rId38" w:history="1">
              <w:r w:rsidR="00BC39E2" w:rsidRPr="00AE291A">
                <w:rPr>
                  <w:rStyle w:val="Hyperlink"/>
                  <w:rFonts w:ascii="Verdana" w:hAnsi="Verdana"/>
                  <w:sz w:val="18"/>
                  <w:szCs w:val="18"/>
                </w:rPr>
                <w:t>HCR 3008</w:t>
              </w:r>
            </w:hyperlink>
          </w:p>
        </w:tc>
        <w:tc>
          <w:tcPr>
            <w:tcW w:w="3340" w:type="dxa"/>
            <w:tcMar>
              <w:top w:w="100" w:type="dxa"/>
              <w:left w:w="108" w:type="dxa"/>
              <w:bottom w:w="100" w:type="dxa"/>
              <w:right w:w="108" w:type="dxa"/>
            </w:tcMar>
          </w:tcPr>
          <w:p w14:paraId="0D4D2C34" w14:textId="77777777" w:rsidR="00BC39E2" w:rsidRPr="00AE291A" w:rsidRDefault="00BC39E2" w:rsidP="00130C45">
            <w:pPr>
              <w:spacing w:after="0" w:line="240" w:lineRule="auto"/>
              <w:contextualSpacing w:val="0"/>
              <w:jc w:val="center"/>
              <w:rPr>
                <w:rFonts w:ascii="Verdana" w:hAnsi="Verdana"/>
                <w:sz w:val="18"/>
                <w:szCs w:val="18"/>
              </w:rPr>
            </w:pPr>
            <w:r w:rsidRPr="00AE291A">
              <w:rPr>
                <w:rFonts w:ascii="Verdana" w:hAnsi="Verdana"/>
                <w:sz w:val="18"/>
                <w:szCs w:val="18"/>
              </w:rPr>
              <w:t>concurrent resolution urging Congress to call a convention to propose an amendment to the United States Constitution which will restore free and fair elections.</w:t>
            </w:r>
          </w:p>
        </w:tc>
        <w:tc>
          <w:tcPr>
            <w:tcW w:w="967" w:type="dxa"/>
            <w:tcMar>
              <w:top w:w="100" w:type="dxa"/>
              <w:left w:w="108" w:type="dxa"/>
              <w:bottom w:w="100" w:type="dxa"/>
              <w:right w:w="108" w:type="dxa"/>
            </w:tcMar>
          </w:tcPr>
          <w:p w14:paraId="0D4D2C35" w14:textId="77777777" w:rsidR="00BC39E2" w:rsidRPr="00AE291A" w:rsidRDefault="00BC39E2" w:rsidP="00130C45">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8" w:type="dxa"/>
              <w:bottom w:w="100" w:type="dxa"/>
              <w:right w:w="108" w:type="dxa"/>
            </w:tcMar>
          </w:tcPr>
          <w:p w14:paraId="0D4D2C36" w14:textId="23DBA7D0" w:rsidR="00BC39E2" w:rsidRPr="00AE291A" w:rsidRDefault="0078561B" w:rsidP="00130C45">
            <w:pPr>
              <w:spacing w:after="0" w:line="240" w:lineRule="auto"/>
              <w:contextualSpacing w:val="0"/>
              <w:jc w:val="center"/>
              <w:rPr>
                <w:rFonts w:ascii="Verdana" w:hAnsi="Verdana"/>
                <w:sz w:val="18"/>
                <w:szCs w:val="18"/>
              </w:rPr>
            </w:pPr>
            <w:hyperlink r:id="rId39" w:history="1">
              <w:r w:rsidR="001A2071" w:rsidRPr="00AE291A">
                <w:rPr>
                  <w:rStyle w:val="Hyperlink"/>
                  <w:rFonts w:ascii="Verdana" w:hAnsi="Verdana"/>
                  <w:sz w:val="18"/>
                  <w:szCs w:val="18"/>
                </w:rPr>
                <w:t>02/07 10:30</w:t>
              </w:r>
            </w:hyperlink>
            <w:r w:rsidR="001A2071" w:rsidRPr="00AE291A">
              <w:rPr>
                <w:rFonts w:ascii="Verdana" w:hAnsi="Verdana"/>
                <w:sz w:val="18"/>
                <w:szCs w:val="18"/>
              </w:rPr>
              <w:t xml:space="preserve"> </w:t>
            </w:r>
          </w:p>
        </w:tc>
        <w:tc>
          <w:tcPr>
            <w:tcW w:w="979" w:type="dxa"/>
            <w:tcMar>
              <w:top w:w="100" w:type="dxa"/>
              <w:left w:w="108" w:type="dxa"/>
              <w:bottom w:w="100" w:type="dxa"/>
              <w:right w:w="108" w:type="dxa"/>
            </w:tcMar>
          </w:tcPr>
          <w:p w14:paraId="0D4D2C37" w14:textId="22766EDD" w:rsidR="00BC39E2" w:rsidRPr="00AE291A" w:rsidRDefault="00575CB8" w:rsidP="00130C45">
            <w:pPr>
              <w:spacing w:after="0" w:line="240" w:lineRule="auto"/>
              <w:contextualSpacing w:val="0"/>
              <w:jc w:val="center"/>
              <w:rPr>
                <w:rFonts w:ascii="Verdana" w:hAnsi="Verdana"/>
                <w:sz w:val="18"/>
                <w:szCs w:val="18"/>
              </w:rPr>
            </w:pPr>
            <w:r>
              <w:rPr>
                <w:rFonts w:ascii="Verdana" w:hAnsi="Verdana"/>
                <w:sz w:val="18"/>
                <w:szCs w:val="18"/>
              </w:rPr>
              <w:t>Do Not Pass 13-2</w:t>
            </w:r>
          </w:p>
        </w:tc>
        <w:tc>
          <w:tcPr>
            <w:tcW w:w="955" w:type="dxa"/>
            <w:tcMar>
              <w:top w:w="100" w:type="dxa"/>
              <w:left w:w="108" w:type="dxa"/>
              <w:bottom w:w="100" w:type="dxa"/>
              <w:right w:w="108" w:type="dxa"/>
            </w:tcMar>
          </w:tcPr>
          <w:p w14:paraId="0D4D2C38" w14:textId="77777777" w:rsidR="00BC39E2" w:rsidRPr="00AE291A" w:rsidRDefault="00BC39E2"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C39" w14:textId="77777777" w:rsidR="00BC39E2" w:rsidRPr="00AE291A" w:rsidRDefault="00BC39E2"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C3A" w14:textId="77777777" w:rsidR="00BC39E2" w:rsidRPr="00AE291A" w:rsidRDefault="00BC39E2"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C3B" w14:textId="77777777" w:rsidR="00BC39E2" w:rsidRPr="00AE291A" w:rsidRDefault="00BC39E2"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C3C" w14:textId="77777777" w:rsidR="00BC39E2" w:rsidRPr="00AE291A" w:rsidRDefault="00BC39E2"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C3D" w14:textId="77777777" w:rsidR="00BC39E2" w:rsidRPr="00AE291A" w:rsidRDefault="00BC39E2"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C3E" w14:textId="77777777" w:rsidR="00BC39E2" w:rsidRPr="00AE291A" w:rsidRDefault="00BC39E2" w:rsidP="00130C45">
            <w:pPr>
              <w:spacing w:after="0" w:line="240" w:lineRule="auto"/>
              <w:contextualSpacing w:val="0"/>
              <w:jc w:val="center"/>
              <w:rPr>
                <w:rFonts w:ascii="Verdana" w:hAnsi="Verdana"/>
                <w:sz w:val="18"/>
                <w:szCs w:val="18"/>
              </w:rPr>
            </w:pPr>
          </w:p>
        </w:tc>
      </w:tr>
      <w:tr w:rsidR="00130C45" w:rsidRPr="00AE291A" w14:paraId="0D4D2C4D" w14:textId="77777777" w:rsidTr="00903C5D">
        <w:trPr>
          <w:trHeight w:val="660"/>
        </w:trPr>
        <w:tc>
          <w:tcPr>
            <w:tcW w:w="1444" w:type="dxa"/>
            <w:tcMar>
              <w:top w:w="100" w:type="dxa"/>
              <w:left w:w="108" w:type="dxa"/>
              <w:bottom w:w="100" w:type="dxa"/>
              <w:right w:w="108" w:type="dxa"/>
            </w:tcMar>
          </w:tcPr>
          <w:p w14:paraId="0D4D2C40"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NDWN</w:t>
            </w:r>
            <w:r w:rsidRPr="00AE291A">
              <w:rPr>
                <w:rFonts w:ascii="Verdana" w:eastAsia="Verdana" w:hAnsi="Verdana" w:cs="Verdana"/>
                <w:b/>
                <w:color w:val="1F497D"/>
                <w:sz w:val="18"/>
                <w:szCs w:val="18"/>
              </w:rPr>
              <w:br/>
              <w:t>Position</w:t>
            </w:r>
          </w:p>
        </w:tc>
        <w:tc>
          <w:tcPr>
            <w:tcW w:w="1526" w:type="dxa"/>
            <w:tcMar>
              <w:top w:w="100" w:type="dxa"/>
              <w:left w:w="108" w:type="dxa"/>
              <w:bottom w:w="100" w:type="dxa"/>
              <w:right w:w="108" w:type="dxa"/>
            </w:tcMar>
          </w:tcPr>
          <w:p w14:paraId="0D4D2C41"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Economic Fairness &amp; Justice</w:t>
            </w:r>
          </w:p>
        </w:tc>
        <w:tc>
          <w:tcPr>
            <w:tcW w:w="3340" w:type="dxa"/>
            <w:tcMar>
              <w:top w:w="100" w:type="dxa"/>
              <w:left w:w="108" w:type="dxa"/>
              <w:bottom w:w="100" w:type="dxa"/>
              <w:right w:w="108" w:type="dxa"/>
            </w:tcMar>
          </w:tcPr>
          <w:p w14:paraId="0D4D2C42"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Description</w:t>
            </w:r>
          </w:p>
        </w:tc>
        <w:tc>
          <w:tcPr>
            <w:tcW w:w="967" w:type="dxa"/>
            <w:tcMar>
              <w:top w:w="100" w:type="dxa"/>
              <w:left w:w="108" w:type="dxa"/>
              <w:bottom w:w="100" w:type="dxa"/>
              <w:right w:w="108" w:type="dxa"/>
            </w:tcMar>
          </w:tcPr>
          <w:p w14:paraId="0D4D2C43"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Com</w:t>
            </w:r>
          </w:p>
        </w:tc>
        <w:tc>
          <w:tcPr>
            <w:tcW w:w="1441" w:type="dxa"/>
            <w:tcMar>
              <w:top w:w="100" w:type="dxa"/>
              <w:left w:w="108" w:type="dxa"/>
              <w:bottom w:w="100" w:type="dxa"/>
              <w:right w:w="108" w:type="dxa"/>
            </w:tcMar>
          </w:tcPr>
          <w:p w14:paraId="0D4D2C44"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Hearing</w:t>
            </w:r>
          </w:p>
        </w:tc>
        <w:tc>
          <w:tcPr>
            <w:tcW w:w="979" w:type="dxa"/>
            <w:tcMar>
              <w:top w:w="100" w:type="dxa"/>
              <w:left w:w="108" w:type="dxa"/>
              <w:bottom w:w="100" w:type="dxa"/>
              <w:right w:w="108" w:type="dxa"/>
            </w:tcMar>
          </w:tcPr>
          <w:p w14:paraId="0D4D2C45"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55" w:type="dxa"/>
            <w:tcMar>
              <w:top w:w="100" w:type="dxa"/>
              <w:left w:w="108" w:type="dxa"/>
              <w:bottom w:w="100" w:type="dxa"/>
              <w:right w:w="108" w:type="dxa"/>
            </w:tcMar>
          </w:tcPr>
          <w:p w14:paraId="0D4D2C46"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Action</w:t>
            </w:r>
          </w:p>
        </w:tc>
        <w:tc>
          <w:tcPr>
            <w:tcW w:w="1011" w:type="dxa"/>
            <w:tcMar>
              <w:top w:w="100" w:type="dxa"/>
              <w:left w:w="108" w:type="dxa"/>
              <w:bottom w:w="100" w:type="dxa"/>
              <w:right w:w="108" w:type="dxa"/>
            </w:tcMar>
          </w:tcPr>
          <w:p w14:paraId="0D4D2C47"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Com</w:t>
            </w:r>
          </w:p>
        </w:tc>
        <w:tc>
          <w:tcPr>
            <w:tcW w:w="1278" w:type="dxa"/>
            <w:tcMar>
              <w:top w:w="100" w:type="dxa"/>
              <w:left w:w="108" w:type="dxa"/>
              <w:bottom w:w="100" w:type="dxa"/>
              <w:right w:w="108" w:type="dxa"/>
            </w:tcMar>
          </w:tcPr>
          <w:p w14:paraId="0D4D2C48"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Hearing</w:t>
            </w:r>
          </w:p>
        </w:tc>
        <w:tc>
          <w:tcPr>
            <w:tcW w:w="1279" w:type="dxa"/>
            <w:tcMar>
              <w:top w:w="100" w:type="dxa"/>
              <w:left w:w="108" w:type="dxa"/>
              <w:bottom w:w="100" w:type="dxa"/>
              <w:right w:w="108" w:type="dxa"/>
            </w:tcMar>
          </w:tcPr>
          <w:p w14:paraId="0D4D2C49"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78" w:type="dxa"/>
            <w:tcMar>
              <w:top w:w="100" w:type="dxa"/>
              <w:left w:w="108" w:type="dxa"/>
              <w:bottom w:w="100" w:type="dxa"/>
              <w:right w:w="108" w:type="dxa"/>
            </w:tcMar>
          </w:tcPr>
          <w:p w14:paraId="0D4D2C4A"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Action</w:t>
            </w:r>
          </w:p>
        </w:tc>
        <w:tc>
          <w:tcPr>
            <w:tcW w:w="872" w:type="dxa"/>
            <w:tcMar>
              <w:top w:w="100" w:type="dxa"/>
              <w:left w:w="108" w:type="dxa"/>
              <w:bottom w:w="100" w:type="dxa"/>
              <w:right w:w="108" w:type="dxa"/>
            </w:tcMar>
          </w:tcPr>
          <w:p w14:paraId="0D4D2C4B"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Conf. Com</w:t>
            </w:r>
          </w:p>
        </w:tc>
        <w:tc>
          <w:tcPr>
            <w:tcW w:w="982" w:type="dxa"/>
            <w:tcMar>
              <w:top w:w="100" w:type="dxa"/>
              <w:left w:w="108" w:type="dxa"/>
              <w:bottom w:w="100" w:type="dxa"/>
              <w:right w:w="108" w:type="dxa"/>
            </w:tcMar>
          </w:tcPr>
          <w:p w14:paraId="0D4D2C4C" w14:textId="77777777" w:rsidR="00130C45" w:rsidRPr="00AE291A" w:rsidRDefault="00130C45" w:rsidP="00130C45">
            <w:pPr>
              <w:spacing w:after="0" w:line="240" w:lineRule="auto"/>
              <w:contextualSpacing w:val="0"/>
              <w:jc w:val="center"/>
              <w:rPr>
                <w:rFonts w:ascii="Verdana" w:hAnsi="Verdana"/>
                <w:sz w:val="18"/>
                <w:szCs w:val="18"/>
              </w:rPr>
            </w:pPr>
            <w:proofErr w:type="spellStart"/>
            <w:r w:rsidRPr="00AE291A">
              <w:rPr>
                <w:rFonts w:ascii="Verdana" w:eastAsia="Verdana" w:hAnsi="Verdana" w:cs="Verdana"/>
                <w:b/>
                <w:color w:val="1F497D"/>
                <w:sz w:val="18"/>
                <w:szCs w:val="18"/>
              </w:rPr>
              <w:t>Gov</w:t>
            </w:r>
            <w:proofErr w:type="spellEnd"/>
            <w:r w:rsidRPr="00AE291A">
              <w:rPr>
                <w:rFonts w:ascii="Verdana" w:eastAsia="Verdana" w:hAnsi="Verdana" w:cs="Verdana"/>
                <w:b/>
                <w:color w:val="1F497D"/>
                <w:sz w:val="18"/>
                <w:szCs w:val="18"/>
              </w:rPr>
              <w:t xml:space="preserve"> Action</w:t>
            </w:r>
          </w:p>
        </w:tc>
      </w:tr>
      <w:tr w:rsidR="00F9526D" w:rsidRPr="00AE291A" w14:paraId="0D4D2C5B" w14:textId="77777777" w:rsidTr="00903C5D">
        <w:tc>
          <w:tcPr>
            <w:tcW w:w="1444" w:type="dxa"/>
            <w:shd w:val="clear" w:color="auto" w:fill="F7CAAC" w:themeFill="accent2" w:themeFillTint="66"/>
            <w:tcMar>
              <w:top w:w="100" w:type="dxa"/>
              <w:left w:w="108" w:type="dxa"/>
              <w:bottom w:w="100" w:type="dxa"/>
              <w:right w:w="108" w:type="dxa"/>
            </w:tcMar>
          </w:tcPr>
          <w:p w14:paraId="0D4D2C4E"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lastRenderedPageBreak/>
              <w:t>Oppose</w:t>
            </w:r>
          </w:p>
        </w:tc>
        <w:tc>
          <w:tcPr>
            <w:tcW w:w="1526" w:type="dxa"/>
            <w:shd w:val="clear" w:color="auto" w:fill="F7CAAC" w:themeFill="accent2" w:themeFillTint="66"/>
            <w:tcMar>
              <w:top w:w="100" w:type="dxa"/>
              <w:left w:w="108" w:type="dxa"/>
              <w:bottom w:w="100" w:type="dxa"/>
              <w:right w:w="108" w:type="dxa"/>
            </w:tcMar>
          </w:tcPr>
          <w:p w14:paraId="0D4D2C4F"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40" w:history="1">
              <w:r w:rsidR="00130C45" w:rsidRPr="00AE291A">
                <w:rPr>
                  <w:rStyle w:val="Hyperlink"/>
                  <w:rFonts w:ascii="Verdana" w:hAnsi="Verdana"/>
                  <w:color w:val="auto"/>
                  <w:sz w:val="18"/>
                  <w:szCs w:val="18"/>
                </w:rPr>
                <w:t>HB 1130</w:t>
              </w:r>
            </w:hyperlink>
          </w:p>
        </w:tc>
        <w:tc>
          <w:tcPr>
            <w:tcW w:w="3340" w:type="dxa"/>
            <w:shd w:val="clear" w:color="auto" w:fill="F7CAAC" w:themeFill="accent2" w:themeFillTint="66"/>
            <w:tcMar>
              <w:top w:w="100" w:type="dxa"/>
              <w:left w:w="108" w:type="dxa"/>
              <w:bottom w:w="100" w:type="dxa"/>
              <w:right w:w="108" w:type="dxa"/>
            </w:tcMar>
          </w:tcPr>
          <w:p w14:paraId="0D4D2C50"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 provider assessment for nursing facilities</w:t>
            </w:r>
          </w:p>
        </w:tc>
        <w:tc>
          <w:tcPr>
            <w:tcW w:w="967" w:type="dxa"/>
            <w:shd w:val="clear" w:color="auto" w:fill="F7CAAC" w:themeFill="accent2" w:themeFillTint="66"/>
            <w:tcMar>
              <w:top w:w="100" w:type="dxa"/>
              <w:left w:w="108" w:type="dxa"/>
              <w:bottom w:w="100" w:type="dxa"/>
              <w:right w:w="108" w:type="dxa"/>
            </w:tcMar>
          </w:tcPr>
          <w:p w14:paraId="0D4D2C51" w14:textId="77777777" w:rsidR="00130C45" w:rsidRPr="00AE291A" w:rsidRDefault="0005539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HS</w:t>
            </w:r>
          </w:p>
        </w:tc>
        <w:tc>
          <w:tcPr>
            <w:tcW w:w="1441" w:type="dxa"/>
            <w:shd w:val="clear" w:color="auto" w:fill="F7CAAC" w:themeFill="accent2" w:themeFillTint="66"/>
            <w:tcMar>
              <w:top w:w="100" w:type="dxa"/>
              <w:left w:w="108" w:type="dxa"/>
              <w:bottom w:w="100" w:type="dxa"/>
              <w:right w:w="108" w:type="dxa"/>
            </w:tcMar>
          </w:tcPr>
          <w:p w14:paraId="0D4D2C52"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41" w:history="1">
              <w:r w:rsidR="00055390" w:rsidRPr="00AE291A">
                <w:rPr>
                  <w:rStyle w:val="Hyperlink"/>
                  <w:rFonts w:ascii="Verdana" w:hAnsi="Verdana"/>
                  <w:color w:val="auto"/>
                  <w:sz w:val="18"/>
                  <w:szCs w:val="18"/>
                </w:rPr>
                <w:t>1/16 2:00</w:t>
              </w:r>
            </w:hyperlink>
          </w:p>
        </w:tc>
        <w:tc>
          <w:tcPr>
            <w:tcW w:w="979" w:type="dxa"/>
            <w:shd w:val="clear" w:color="auto" w:fill="F7CAAC" w:themeFill="accent2" w:themeFillTint="66"/>
            <w:tcMar>
              <w:top w:w="100" w:type="dxa"/>
              <w:left w:w="108" w:type="dxa"/>
              <w:bottom w:w="100" w:type="dxa"/>
              <w:right w:w="108" w:type="dxa"/>
            </w:tcMar>
          </w:tcPr>
          <w:p w14:paraId="0D4D2C53" w14:textId="6AA45B5D" w:rsidR="00130C45" w:rsidRPr="00AE291A" w:rsidRDefault="00D83983"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14-0</w:t>
            </w:r>
          </w:p>
        </w:tc>
        <w:tc>
          <w:tcPr>
            <w:tcW w:w="955" w:type="dxa"/>
            <w:shd w:val="clear" w:color="auto" w:fill="F7CAAC" w:themeFill="accent2" w:themeFillTint="66"/>
            <w:tcMar>
              <w:top w:w="100" w:type="dxa"/>
              <w:left w:w="108" w:type="dxa"/>
              <w:bottom w:w="100" w:type="dxa"/>
              <w:right w:w="108" w:type="dxa"/>
            </w:tcMar>
          </w:tcPr>
          <w:p w14:paraId="0D4D2C54" w14:textId="12CFDC14" w:rsidR="00130C45" w:rsidRPr="00AE291A" w:rsidRDefault="0078561B" w:rsidP="00130C45">
            <w:pPr>
              <w:spacing w:after="0" w:line="240" w:lineRule="auto"/>
              <w:contextualSpacing w:val="0"/>
              <w:jc w:val="center"/>
              <w:rPr>
                <w:rFonts w:ascii="Verdana" w:hAnsi="Verdana"/>
                <w:color w:val="auto"/>
                <w:sz w:val="18"/>
                <w:szCs w:val="18"/>
              </w:rPr>
            </w:pPr>
            <w:hyperlink r:id="rId42" w:history="1">
              <w:r w:rsidR="001A2071" w:rsidRPr="00AE291A">
                <w:rPr>
                  <w:rStyle w:val="Hyperlink"/>
                  <w:rFonts w:ascii="Verdana" w:hAnsi="Verdana"/>
                  <w:color w:val="auto"/>
                  <w:sz w:val="18"/>
                  <w:szCs w:val="18"/>
                </w:rPr>
                <w:t>Failed 1-89</w:t>
              </w:r>
            </w:hyperlink>
          </w:p>
        </w:tc>
        <w:tc>
          <w:tcPr>
            <w:tcW w:w="1011" w:type="dxa"/>
            <w:shd w:val="clear" w:color="auto" w:fill="F7CAAC" w:themeFill="accent2" w:themeFillTint="66"/>
            <w:tcMar>
              <w:top w:w="100" w:type="dxa"/>
              <w:left w:w="108" w:type="dxa"/>
              <w:bottom w:w="100" w:type="dxa"/>
              <w:right w:w="108" w:type="dxa"/>
            </w:tcMar>
          </w:tcPr>
          <w:p w14:paraId="0D4D2C55"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C56"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C57"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C58"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C59"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5A"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C69" w14:textId="77777777" w:rsidTr="00903C5D">
        <w:tc>
          <w:tcPr>
            <w:tcW w:w="1444" w:type="dxa"/>
            <w:shd w:val="clear" w:color="auto" w:fill="F7CAAC" w:themeFill="accent2" w:themeFillTint="66"/>
            <w:tcMar>
              <w:top w:w="100" w:type="dxa"/>
              <w:left w:w="100" w:type="dxa"/>
              <w:bottom w:w="100" w:type="dxa"/>
              <w:right w:w="100" w:type="dxa"/>
            </w:tcMar>
          </w:tcPr>
          <w:p w14:paraId="0D4D2C5C"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0" w:type="dxa"/>
              <w:bottom w:w="100" w:type="dxa"/>
              <w:right w:w="100" w:type="dxa"/>
            </w:tcMar>
          </w:tcPr>
          <w:p w14:paraId="0D4D2C5D"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43" w:history="1">
              <w:r w:rsidR="00130C45" w:rsidRPr="00AE291A">
                <w:rPr>
                  <w:rStyle w:val="Hyperlink"/>
                  <w:rFonts w:ascii="Verdana" w:hAnsi="Verdana"/>
                  <w:color w:val="auto"/>
                  <w:sz w:val="18"/>
                  <w:szCs w:val="18"/>
                </w:rPr>
                <w:t>HB 1164</w:t>
              </w:r>
            </w:hyperlink>
          </w:p>
        </w:tc>
        <w:tc>
          <w:tcPr>
            <w:tcW w:w="3340" w:type="dxa"/>
            <w:shd w:val="clear" w:color="auto" w:fill="F7CAAC" w:themeFill="accent2" w:themeFillTint="66"/>
            <w:tcMar>
              <w:top w:w="100" w:type="dxa"/>
              <w:left w:w="100" w:type="dxa"/>
              <w:bottom w:w="100" w:type="dxa"/>
              <w:right w:w="100" w:type="dxa"/>
            </w:tcMar>
          </w:tcPr>
          <w:p w14:paraId="0D4D2C5E"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 corporate income tax credit for reimbursement of employee child care expenditures</w:t>
            </w:r>
          </w:p>
        </w:tc>
        <w:tc>
          <w:tcPr>
            <w:tcW w:w="967" w:type="dxa"/>
            <w:shd w:val="clear" w:color="auto" w:fill="F7CAAC" w:themeFill="accent2" w:themeFillTint="66"/>
            <w:tcMar>
              <w:top w:w="100" w:type="dxa"/>
              <w:left w:w="100" w:type="dxa"/>
              <w:bottom w:w="100" w:type="dxa"/>
              <w:right w:w="100" w:type="dxa"/>
            </w:tcMar>
          </w:tcPr>
          <w:p w14:paraId="0D4D2C5F"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FT</w:t>
            </w:r>
          </w:p>
        </w:tc>
        <w:tc>
          <w:tcPr>
            <w:tcW w:w="1441" w:type="dxa"/>
            <w:shd w:val="clear" w:color="auto" w:fill="F7CAAC" w:themeFill="accent2" w:themeFillTint="66"/>
            <w:tcMar>
              <w:top w:w="100" w:type="dxa"/>
              <w:left w:w="100" w:type="dxa"/>
              <w:bottom w:w="100" w:type="dxa"/>
              <w:right w:w="100" w:type="dxa"/>
            </w:tcMar>
          </w:tcPr>
          <w:p w14:paraId="0D4D2C60"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44" w:history="1">
              <w:r w:rsidR="00055390" w:rsidRPr="00AE291A">
                <w:rPr>
                  <w:rStyle w:val="Hyperlink"/>
                  <w:rFonts w:ascii="Verdana" w:hAnsi="Verdana"/>
                  <w:color w:val="auto"/>
                  <w:sz w:val="18"/>
                  <w:szCs w:val="18"/>
                </w:rPr>
                <w:t>1/16 9:00</w:t>
              </w:r>
            </w:hyperlink>
          </w:p>
        </w:tc>
        <w:tc>
          <w:tcPr>
            <w:tcW w:w="979" w:type="dxa"/>
            <w:shd w:val="clear" w:color="auto" w:fill="F7CAAC" w:themeFill="accent2" w:themeFillTint="66"/>
            <w:tcMar>
              <w:top w:w="100" w:type="dxa"/>
              <w:left w:w="100" w:type="dxa"/>
              <w:bottom w:w="100" w:type="dxa"/>
              <w:right w:w="100" w:type="dxa"/>
            </w:tcMar>
          </w:tcPr>
          <w:p w14:paraId="0D4D2C61" w14:textId="77777777" w:rsidR="00130C45" w:rsidRPr="00AE291A" w:rsidRDefault="00EE4B58"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11-2</w:t>
            </w:r>
          </w:p>
        </w:tc>
        <w:tc>
          <w:tcPr>
            <w:tcW w:w="955" w:type="dxa"/>
            <w:shd w:val="clear" w:color="auto" w:fill="F7CAAC" w:themeFill="accent2" w:themeFillTint="66"/>
            <w:tcMar>
              <w:top w:w="100" w:type="dxa"/>
              <w:left w:w="100" w:type="dxa"/>
              <w:bottom w:w="100" w:type="dxa"/>
              <w:right w:w="100" w:type="dxa"/>
            </w:tcMar>
          </w:tcPr>
          <w:p w14:paraId="0D4D2C62"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45" w:history="1">
              <w:r w:rsidR="00296840" w:rsidRPr="00AE291A">
                <w:rPr>
                  <w:rStyle w:val="Hyperlink"/>
                  <w:rFonts w:ascii="Verdana" w:hAnsi="Verdana"/>
                  <w:color w:val="auto"/>
                  <w:sz w:val="18"/>
                  <w:szCs w:val="18"/>
                </w:rPr>
                <w:t>Failed 14-76</w:t>
              </w:r>
            </w:hyperlink>
          </w:p>
        </w:tc>
        <w:tc>
          <w:tcPr>
            <w:tcW w:w="1011" w:type="dxa"/>
            <w:shd w:val="clear" w:color="auto" w:fill="F7CAAC" w:themeFill="accent2" w:themeFillTint="66"/>
            <w:tcMar>
              <w:top w:w="100" w:type="dxa"/>
              <w:left w:w="100" w:type="dxa"/>
              <w:bottom w:w="100" w:type="dxa"/>
              <w:right w:w="100" w:type="dxa"/>
            </w:tcMar>
          </w:tcPr>
          <w:p w14:paraId="0D4D2C63"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0" w:type="dxa"/>
              <w:bottom w:w="100" w:type="dxa"/>
              <w:right w:w="100" w:type="dxa"/>
            </w:tcMar>
          </w:tcPr>
          <w:p w14:paraId="0D4D2C64"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0" w:type="dxa"/>
              <w:bottom w:w="100" w:type="dxa"/>
              <w:right w:w="100" w:type="dxa"/>
            </w:tcMar>
          </w:tcPr>
          <w:p w14:paraId="0D4D2C65"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0" w:type="dxa"/>
              <w:bottom w:w="100" w:type="dxa"/>
              <w:right w:w="100" w:type="dxa"/>
            </w:tcMar>
          </w:tcPr>
          <w:p w14:paraId="0D4D2C66"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0" w:type="dxa"/>
              <w:bottom w:w="100" w:type="dxa"/>
              <w:right w:w="100" w:type="dxa"/>
            </w:tcMar>
          </w:tcPr>
          <w:p w14:paraId="0D4D2C67"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2C68"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C78" w14:textId="77777777" w:rsidTr="00903C5D">
        <w:tc>
          <w:tcPr>
            <w:tcW w:w="1444" w:type="dxa"/>
            <w:tcMar>
              <w:top w:w="100" w:type="dxa"/>
              <w:left w:w="100" w:type="dxa"/>
              <w:bottom w:w="100" w:type="dxa"/>
              <w:right w:w="100" w:type="dxa"/>
            </w:tcMar>
          </w:tcPr>
          <w:p w14:paraId="0D4D2C6A"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0" w:type="dxa"/>
              <w:bottom w:w="100" w:type="dxa"/>
              <w:right w:w="100" w:type="dxa"/>
            </w:tcMar>
          </w:tcPr>
          <w:p w14:paraId="0D4D2C6B" w14:textId="77777777" w:rsidR="00130C45" w:rsidRPr="00AE291A" w:rsidRDefault="0078561B" w:rsidP="00130C45">
            <w:pPr>
              <w:spacing w:after="0" w:line="240" w:lineRule="auto"/>
              <w:contextualSpacing w:val="0"/>
              <w:jc w:val="center"/>
              <w:rPr>
                <w:rFonts w:ascii="Verdana" w:hAnsi="Verdana"/>
                <w:sz w:val="18"/>
                <w:szCs w:val="18"/>
              </w:rPr>
            </w:pPr>
            <w:hyperlink r:id="rId46" w:history="1">
              <w:r w:rsidR="00130C45" w:rsidRPr="00AE291A">
                <w:rPr>
                  <w:rStyle w:val="Hyperlink"/>
                  <w:rFonts w:ascii="Verdana" w:hAnsi="Verdana"/>
                  <w:sz w:val="18"/>
                  <w:szCs w:val="18"/>
                </w:rPr>
                <w:t>HB 1166</w:t>
              </w:r>
            </w:hyperlink>
          </w:p>
        </w:tc>
        <w:tc>
          <w:tcPr>
            <w:tcW w:w="3340" w:type="dxa"/>
            <w:tcMar>
              <w:top w:w="100" w:type="dxa"/>
              <w:left w:w="100" w:type="dxa"/>
              <w:bottom w:w="100" w:type="dxa"/>
              <w:right w:w="100" w:type="dxa"/>
            </w:tcMar>
          </w:tcPr>
          <w:p w14:paraId="0D4D2C6C"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removal of triggered oil extraction tax rate changes</w:t>
            </w:r>
          </w:p>
        </w:tc>
        <w:tc>
          <w:tcPr>
            <w:tcW w:w="967" w:type="dxa"/>
            <w:tcMar>
              <w:top w:w="100" w:type="dxa"/>
              <w:left w:w="100" w:type="dxa"/>
              <w:bottom w:w="100" w:type="dxa"/>
              <w:right w:w="100" w:type="dxa"/>
            </w:tcMar>
          </w:tcPr>
          <w:p w14:paraId="0D4D2C6D"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FT</w:t>
            </w:r>
          </w:p>
        </w:tc>
        <w:tc>
          <w:tcPr>
            <w:tcW w:w="1441" w:type="dxa"/>
            <w:tcMar>
              <w:top w:w="100" w:type="dxa"/>
              <w:left w:w="100" w:type="dxa"/>
              <w:bottom w:w="100" w:type="dxa"/>
              <w:right w:w="100" w:type="dxa"/>
            </w:tcMar>
          </w:tcPr>
          <w:p w14:paraId="0D4D2C6E" w14:textId="77777777" w:rsidR="00130C45" w:rsidRPr="00AE291A" w:rsidRDefault="00130C45" w:rsidP="00130C45">
            <w:pPr>
              <w:spacing w:after="0" w:line="240" w:lineRule="auto"/>
              <w:contextualSpacing w:val="0"/>
              <w:jc w:val="center"/>
              <w:rPr>
                <w:rStyle w:val="Hyperlink"/>
                <w:rFonts w:ascii="Verdana" w:hAnsi="Verdana"/>
                <w:sz w:val="18"/>
                <w:szCs w:val="18"/>
              </w:rPr>
            </w:pPr>
            <w:r w:rsidRPr="00AE291A">
              <w:rPr>
                <w:rFonts w:ascii="Verdana" w:hAnsi="Verdana"/>
                <w:sz w:val="18"/>
                <w:szCs w:val="18"/>
              </w:rPr>
              <w:fldChar w:fldCharType="begin"/>
            </w:r>
            <w:r w:rsidRPr="00AE291A">
              <w:rPr>
                <w:rFonts w:ascii="Verdana" w:hAnsi="Verdana"/>
                <w:sz w:val="18"/>
                <w:szCs w:val="18"/>
              </w:rPr>
              <w:instrText xml:space="preserve"> HYPERLINK "http://www.legis.nd.gov/assembly/65-2017/bill-actions/ba1166.html" </w:instrText>
            </w:r>
            <w:r w:rsidRPr="00AE291A">
              <w:rPr>
                <w:rFonts w:ascii="Verdana" w:hAnsi="Verdana"/>
                <w:sz w:val="18"/>
                <w:szCs w:val="18"/>
              </w:rPr>
              <w:fldChar w:fldCharType="separate"/>
            </w:r>
            <w:r w:rsidRPr="00AE291A">
              <w:rPr>
                <w:rStyle w:val="Hyperlink"/>
                <w:rFonts w:ascii="Verdana" w:hAnsi="Verdana"/>
                <w:sz w:val="18"/>
                <w:szCs w:val="18"/>
              </w:rPr>
              <w:t xml:space="preserve">1/10 </w:t>
            </w:r>
          </w:p>
          <w:p w14:paraId="0D4D2C6F" w14:textId="77777777" w:rsidR="00130C45" w:rsidRPr="00AE291A" w:rsidRDefault="00130C45" w:rsidP="00130C45">
            <w:pPr>
              <w:spacing w:after="0" w:line="240" w:lineRule="auto"/>
              <w:contextualSpacing w:val="0"/>
              <w:jc w:val="center"/>
              <w:rPr>
                <w:rFonts w:ascii="Verdana" w:hAnsi="Verdana"/>
                <w:sz w:val="18"/>
                <w:szCs w:val="18"/>
              </w:rPr>
            </w:pPr>
            <w:r w:rsidRPr="00AE291A">
              <w:rPr>
                <w:rStyle w:val="Hyperlink"/>
                <w:rFonts w:ascii="Verdana" w:hAnsi="Verdana"/>
                <w:sz w:val="18"/>
                <w:szCs w:val="18"/>
              </w:rPr>
              <w:t>9:00am</w:t>
            </w:r>
            <w:r w:rsidRPr="00AE291A">
              <w:rPr>
                <w:rFonts w:ascii="Verdana" w:hAnsi="Verdana"/>
                <w:sz w:val="18"/>
                <w:szCs w:val="18"/>
              </w:rPr>
              <w:fldChar w:fldCharType="end"/>
            </w:r>
          </w:p>
        </w:tc>
        <w:tc>
          <w:tcPr>
            <w:tcW w:w="979" w:type="dxa"/>
            <w:tcMar>
              <w:top w:w="100" w:type="dxa"/>
              <w:left w:w="100" w:type="dxa"/>
              <w:bottom w:w="100" w:type="dxa"/>
              <w:right w:w="100" w:type="dxa"/>
            </w:tcMar>
          </w:tcPr>
          <w:p w14:paraId="0D4D2C70" w14:textId="0AE6F9F1" w:rsidR="00130C45" w:rsidRPr="00AE291A" w:rsidRDefault="00083154" w:rsidP="00130C45">
            <w:pPr>
              <w:spacing w:after="0" w:line="240" w:lineRule="auto"/>
              <w:contextualSpacing w:val="0"/>
              <w:jc w:val="center"/>
              <w:rPr>
                <w:rFonts w:ascii="Verdana" w:hAnsi="Verdana"/>
                <w:sz w:val="18"/>
                <w:szCs w:val="18"/>
              </w:rPr>
            </w:pPr>
            <w:r w:rsidRPr="00AE291A">
              <w:rPr>
                <w:rFonts w:ascii="Verdana" w:hAnsi="Verdana"/>
                <w:sz w:val="18"/>
                <w:szCs w:val="18"/>
              </w:rPr>
              <w:t>Do Pass 11-3</w:t>
            </w:r>
          </w:p>
        </w:tc>
        <w:tc>
          <w:tcPr>
            <w:tcW w:w="955" w:type="dxa"/>
            <w:tcMar>
              <w:top w:w="100" w:type="dxa"/>
              <w:left w:w="100" w:type="dxa"/>
              <w:bottom w:w="100" w:type="dxa"/>
              <w:right w:w="100" w:type="dxa"/>
            </w:tcMar>
          </w:tcPr>
          <w:p w14:paraId="0D4D2C71" w14:textId="5DA63A44" w:rsidR="00130C45" w:rsidRPr="00AE291A" w:rsidRDefault="0078561B" w:rsidP="00130C45">
            <w:pPr>
              <w:spacing w:after="0" w:line="240" w:lineRule="auto"/>
              <w:contextualSpacing w:val="0"/>
              <w:jc w:val="center"/>
              <w:rPr>
                <w:rFonts w:ascii="Verdana" w:hAnsi="Verdana"/>
                <w:sz w:val="18"/>
                <w:szCs w:val="18"/>
              </w:rPr>
            </w:pPr>
            <w:hyperlink r:id="rId47" w:history="1">
              <w:r w:rsidR="009C1335" w:rsidRPr="00AE291A">
                <w:rPr>
                  <w:rStyle w:val="Hyperlink"/>
                  <w:rFonts w:ascii="Verdana" w:hAnsi="Verdana"/>
                  <w:sz w:val="18"/>
                  <w:szCs w:val="18"/>
                </w:rPr>
                <w:t>Passed 76-15</w:t>
              </w:r>
            </w:hyperlink>
          </w:p>
        </w:tc>
        <w:tc>
          <w:tcPr>
            <w:tcW w:w="1011" w:type="dxa"/>
            <w:tcMar>
              <w:top w:w="100" w:type="dxa"/>
              <w:left w:w="100" w:type="dxa"/>
              <w:bottom w:w="100" w:type="dxa"/>
              <w:right w:w="100" w:type="dxa"/>
            </w:tcMar>
          </w:tcPr>
          <w:p w14:paraId="0D4D2C72"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C73"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C74"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C75"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C76"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C77"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C87" w14:textId="77777777" w:rsidTr="00903C5D">
        <w:tc>
          <w:tcPr>
            <w:tcW w:w="1444" w:type="dxa"/>
            <w:shd w:val="clear" w:color="auto" w:fill="F7CAAC" w:themeFill="accent2" w:themeFillTint="66"/>
            <w:tcMar>
              <w:top w:w="100" w:type="dxa"/>
              <w:left w:w="100" w:type="dxa"/>
              <w:bottom w:w="100" w:type="dxa"/>
              <w:right w:w="100" w:type="dxa"/>
            </w:tcMar>
          </w:tcPr>
          <w:p w14:paraId="0D4D2C79"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0" w:type="dxa"/>
              <w:bottom w:w="100" w:type="dxa"/>
              <w:right w:w="100" w:type="dxa"/>
            </w:tcMar>
          </w:tcPr>
          <w:p w14:paraId="0D4D2C7A"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48" w:history="1">
              <w:r w:rsidR="00130C45" w:rsidRPr="00AE291A">
                <w:rPr>
                  <w:rStyle w:val="Hyperlink"/>
                  <w:rFonts w:ascii="Verdana" w:hAnsi="Verdana"/>
                  <w:color w:val="auto"/>
                  <w:sz w:val="18"/>
                  <w:szCs w:val="18"/>
                </w:rPr>
                <w:t>HB 1229</w:t>
              </w:r>
            </w:hyperlink>
          </w:p>
        </w:tc>
        <w:tc>
          <w:tcPr>
            <w:tcW w:w="3340" w:type="dxa"/>
            <w:shd w:val="clear" w:color="auto" w:fill="F7CAAC" w:themeFill="accent2" w:themeFillTint="66"/>
            <w:tcMar>
              <w:top w:w="100" w:type="dxa"/>
              <w:left w:w="100" w:type="dxa"/>
              <w:bottom w:w="100" w:type="dxa"/>
              <w:right w:w="100" w:type="dxa"/>
            </w:tcMar>
          </w:tcPr>
          <w:p w14:paraId="0D4D2C7B"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relating to the cost of utility services charged to tenants of a mobile home park</w:t>
            </w:r>
          </w:p>
        </w:tc>
        <w:tc>
          <w:tcPr>
            <w:tcW w:w="967" w:type="dxa"/>
            <w:shd w:val="clear" w:color="auto" w:fill="F7CAAC" w:themeFill="accent2" w:themeFillTint="66"/>
            <w:tcMar>
              <w:top w:w="100" w:type="dxa"/>
              <w:left w:w="100" w:type="dxa"/>
              <w:bottom w:w="100" w:type="dxa"/>
              <w:right w:w="100" w:type="dxa"/>
            </w:tcMar>
          </w:tcPr>
          <w:p w14:paraId="0D4D2C7C"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PS</w:t>
            </w:r>
          </w:p>
        </w:tc>
        <w:tc>
          <w:tcPr>
            <w:tcW w:w="1441" w:type="dxa"/>
            <w:shd w:val="clear" w:color="auto" w:fill="F7CAAC" w:themeFill="accent2" w:themeFillTint="66"/>
            <w:tcMar>
              <w:top w:w="100" w:type="dxa"/>
              <w:left w:w="100" w:type="dxa"/>
              <w:bottom w:w="100" w:type="dxa"/>
              <w:right w:w="100" w:type="dxa"/>
            </w:tcMar>
          </w:tcPr>
          <w:p w14:paraId="0D4D2C7D"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49" w:history="1">
              <w:r w:rsidR="006F5F10" w:rsidRPr="00AE291A">
                <w:rPr>
                  <w:rStyle w:val="Hyperlink"/>
                  <w:rFonts w:ascii="Verdana" w:hAnsi="Verdana"/>
                  <w:color w:val="auto"/>
                  <w:sz w:val="18"/>
                  <w:szCs w:val="18"/>
                </w:rPr>
                <w:t>01/26 9:30am</w:t>
              </w:r>
            </w:hyperlink>
          </w:p>
        </w:tc>
        <w:tc>
          <w:tcPr>
            <w:tcW w:w="979" w:type="dxa"/>
            <w:shd w:val="clear" w:color="auto" w:fill="F7CAAC" w:themeFill="accent2" w:themeFillTint="66"/>
            <w:tcMar>
              <w:top w:w="100" w:type="dxa"/>
              <w:left w:w="100" w:type="dxa"/>
              <w:bottom w:w="100" w:type="dxa"/>
              <w:right w:w="100" w:type="dxa"/>
            </w:tcMar>
          </w:tcPr>
          <w:p w14:paraId="0D4D2C7E" w14:textId="77777777" w:rsidR="000E6C30" w:rsidRPr="00AE291A" w:rsidRDefault="000E6C3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Do Not Pass </w:t>
            </w:r>
          </w:p>
          <w:p w14:paraId="0D4D2C7F" w14:textId="77777777" w:rsidR="00130C45" w:rsidRPr="00AE291A" w:rsidRDefault="000E6C3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8-6</w:t>
            </w:r>
          </w:p>
        </w:tc>
        <w:tc>
          <w:tcPr>
            <w:tcW w:w="955" w:type="dxa"/>
            <w:shd w:val="clear" w:color="auto" w:fill="F7CAAC" w:themeFill="accent2" w:themeFillTint="66"/>
            <w:tcMar>
              <w:top w:w="100" w:type="dxa"/>
              <w:left w:w="100" w:type="dxa"/>
              <w:bottom w:w="100" w:type="dxa"/>
              <w:right w:w="100" w:type="dxa"/>
            </w:tcMar>
          </w:tcPr>
          <w:p w14:paraId="0D4D2C80" w14:textId="534B90A2" w:rsidR="00130C45" w:rsidRPr="00AE291A" w:rsidRDefault="0078561B" w:rsidP="009B28E8">
            <w:pPr>
              <w:spacing w:after="0" w:line="240" w:lineRule="auto"/>
              <w:contextualSpacing w:val="0"/>
              <w:jc w:val="center"/>
              <w:rPr>
                <w:rFonts w:ascii="Verdana" w:hAnsi="Verdana"/>
                <w:color w:val="auto"/>
                <w:sz w:val="18"/>
                <w:szCs w:val="18"/>
              </w:rPr>
            </w:pPr>
            <w:hyperlink r:id="rId50" w:history="1">
              <w:r w:rsidR="009B28E8" w:rsidRPr="00AE291A">
                <w:rPr>
                  <w:rStyle w:val="Hyperlink"/>
                  <w:rFonts w:ascii="Verdana" w:hAnsi="Verdana"/>
                  <w:color w:val="auto"/>
                  <w:sz w:val="18"/>
                  <w:szCs w:val="18"/>
                </w:rPr>
                <w:t>Failed 16-77</w:t>
              </w:r>
            </w:hyperlink>
          </w:p>
        </w:tc>
        <w:tc>
          <w:tcPr>
            <w:tcW w:w="1011" w:type="dxa"/>
            <w:shd w:val="clear" w:color="auto" w:fill="F7CAAC" w:themeFill="accent2" w:themeFillTint="66"/>
            <w:tcMar>
              <w:top w:w="100" w:type="dxa"/>
              <w:left w:w="100" w:type="dxa"/>
              <w:bottom w:w="100" w:type="dxa"/>
              <w:right w:w="100" w:type="dxa"/>
            </w:tcMar>
          </w:tcPr>
          <w:p w14:paraId="0D4D2C81"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0" w:type="dxa"/>
              <w:bottom w:w="100" w:type="dxa"/>
              <w:right w:w="100" w:type="dxa"/>
            </w:tcMar>
          </w:tcPr>
          <w:p w14:paraId="0D4D2C82"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0" w:type="dxa"/>
              <w:bottom w:w="100" w:type="dxa"/>
              <w:right w:w="100" w:type="dxa"/>
            </w:tcMar>
          </w:tcPr>
          <w:p w14:paraId="0D4D2C83"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0" w:type="dxa"/>
              <w:bottom w:w="100" w:type="dxa"/>
              <w:right w:w="100" w:type="dxa"/>
            </w:tcMar>
          </w:tcPr>
          <w:p w14:paraId="0D4D2C84"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0" w:type="dxa"/>
              <w:bottom w:w="100" w:type="dxa"/>
              <w:right w:w="100" w:type="dxa"/>
            </w:tcMar>
          </w:tcPr>
          <w:p w14:paraId="0D4D2C85"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2C86"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C96" w14:textId="77777777" w:rsidTr="00903C5D">
        <w:tc>
          <w:tcPr>
            <w:tcW w:w="1444" w:type="dxa"/>
            <w:shd w:val="clear" w:color="auto" w:fill="F7CAAC" w:themeFill="accent2" w:themeFillTint="66"/>
            <w:tcMar>
              <w:top w:w="100" w:type="dxa"/>
              <w:left w:w="108" w:type="dxa"/>
              <w:bottom w:w="100" w:type="dxa"/>
              <w:right w:w="108" w:type="dxa"/>
            </w:tcMar>
          </w:tcPr>
          <w:p w14:paraId="0D4D2C88"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8" w:type="dxa"/>
              <w:bottom w:w="100" w:type="dxa"/>
              <w:right w:w="108" w:type="dxa"/>
            </w:tcMar>
          </w:tcPr>
          <w:p w14:paraId="0D4D2C89"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51" w:history="1">
              <w:r w:rsidR="00130C45" w:rsidRPr="00AE291A">
                <w:rPr>
                  <w:rStyle w:val="Hyperlink"/>
                  <w:rFonts w:ascii="Verdana" w:hAnsi="Verdana"/>
                  <w:color w:val="auto"/>
                  <w:sz w:val="18"/>
                  <w:szCs w:val="18"/>
                </w:rPr>
                <w:t>HB 1230</w:t>
              </w:r>
            </w:hyperlink>
          </w:p>
        </w:tc>
        <w:tc>
          <w:tcPr>
            <w:tcW w:w="3340" w:type="dxa"/>
            <w:shd w:val="clear" w:color="auto" w:fill="F7CAAC" w:themeFill="accent2" w:themeFillTint="66"/>
            <w:tcMar>
              <w:top w:w="100" w:type="dxa"/>
              <w:left w:w="108" w:type="dxa"/>
              <w:bottom w:w="100" w:type="dxa"/>
              <w:right w:w="108" w:type="dxa"/>
            </w:tcMar>
          </w:tcPr>
          <w:p w14:paraId="0D4D2C8A"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relating to unemployment insurance maximum potential benefits</w:t>
            </w:r>
          </w:p>
        </w:tc>
        <w:tc>
          <w:tcPr>
            <w:tcW w:w="967" w:type="dxa"/>
            <w:shd w:val="clear" w:color="auto" w:fill="F7CAAC" w:themeFill="accent2" w:themeFillTint="66"/>
            <w:tcMar>
              <w:top w:w="100" w:type="dxa"/>
              <w:left w:w="108" w:type="dxa"/>
              <w:bottom w:w="100" w:type="dxa"/>
              <w:right w:w="108" w:type="dxa"/>
            </w:tcMar>
          </w:tcPr>
          <w:p w14:paraId="0D4D2C8B"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IBL</w:t>
            </w:r>
          </w:p>
        </w:tc>
        <w:tc>
          <w:tcPr>
            <w:tcW w:w="1441" w:type="dxa"/>
            <w:shd w:val="clear" w:color="auto" w:fill="F7CAAC" w:themeFill="accent2" w:themeFillTint="66"/>
            <w:tcMar>
              <w:top w:w="100" w:type="dxa"/>
              <w:left w:w="108" w:type="dxa"/>
              <w:bottom w:w="100" w:type="dxa"/>
              <w:right w:w="108" w:type="dxa"/>
            </w:tcMar>
          </w:tcPr>
          <w:p w14:paraId="0D4D2C8C"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52" w:history="1">
              <w:r w:rsidR="00055390" w:rsidRPr="00AE291A">
                <w:rPr>
                  <w:rStyle w:val="Hyperlink"/>
                  <w:rFonts w:ascii="Verdana" w:hAnsi="Verdana"/>
                  <w:color w:val="auto"/>
                  <w:sz w:val="18"/>
                  <w:szCs w:val="18"/>
                </w:rPr>
                <w:t>1/17 9:00</w:t>
              </w:r>
            </w:hyperlink>
          </w:p>
        </w:tc>
        <w:tc>
          <w:tcPr>
            <w:tcW w:w="979" w:type="dxa"/>
            <w:shd w:val="clear" w:color="auto" w:fill="F7CAAC" w:themeFill="accent2" w:themeFillTint="66"/>
            <w:tcMar>
              <w:top w:w="100" w:type="dxa"/>
              <w:left w:w="108" w:type="dxa"/>
              <w:bottom w:w="100" w:type="dxa"/>
              <w:right w:w="108" w:type="dxa"/>
            </w:tcMar>
          </w:tcPr>
          <w:p w14:paraId="0D4D2C8D" w14:textId="77777777" w:rsidR="00130C45" w:rsidRPr="00AE291A" w:rsidRDefault="00F320BB"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10-3</w:t>
            </w:r>
          </w:p>
        </w:tc>
        <w:tc>
          <w:tcPr>
            <w:tcW w:w="955" w:type="dxa"/>
            <w:shd w:val="clear" w:color="auto" w:fill="F7CAAC" w:themeFill="accent2" w:themeFillTint="66"/>
            <w:tcMar>
              <w:top w:w="100" w:type="dxa"/>
              <w:left w:w="108" w:type="dxa"/>
              <w:bottom w:w="100" w:type="dxa"/>
              <w:right w:w="108" w:type="dxa"/>
            </w:tcMar>
          </w:tcPr>
          <w:p w14:paraId="0D4D2C8E"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53" w:history="1">
              <w:r w:rsidR="001F1625" w:rsidRPr="00AE291A">
                <w:rPr>
                  <w:rStyle w:val="Hyperlink"/>
                  <w:rFonts w:ascii="Verdana" w:hAnsi="Verdana"/>
                  <w:color w:val="auto"/>
                  <w:sz w:val="18"/>
                  <w:szCs w:val="18"/>
                </w:rPr>
                <w:t>Failed 15-75</w:t>
              </w:r>
            </w:hyperlink>
          </w:p>
          <w:p w14:paraId="0D4D2C8F" w14:textId="77777777" w:rsidR="001F1625" w:rsidRPr="00AE291A" w:rsidRDefault="001F1625" w:rsidP="001F1625">
            <w:pPr>
              <w:spacing w:after="0" w:line="240" w:lineRule="auto"/>
              <w:contextualSpacing w:val="0"/>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C90"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C91"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C92"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C93"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C94"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95"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CA4" w14:textId="77777777" w:rsidTr="00903C5D">
        <w:tc>
          <w:tcPr>
            <w:tcW w:w="1444" w:type="dxa"/>
            <w:tcMar>
              <w:top w:w="100" w:type="dxa"/>
              <w:left w:w="108" w:type="dxa"/>
              <w:bottom w:w="100" w:type="dxa"/>
              <w:right w:w="108" w:type="dxa"/>
            </w:tcMar>
          </w:tcPr>
          <w:p w14:paraId="0D4D2C97"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8" w:type="dxa"/>
              <w:bottom w:w="100" w:type="dxa"/>
              <w:right w:w="108" w:type="dxa"/>
            </w:tcMar>
          </w:tcPr>
          <w:p w14:paraId="0D4D2C98" w14:textId="77777777" w:rsidR="00130C45" w:rsidRPr="00AE291A" w:rsidRDefault="0078561B" w:rsidP="00130C45">
            <w:pPr>
              <w:spacing w:after="0" w:line="240" w:lineRule="auto"/>
              <w:contextualSpacing w:val="0"/>
              <w:jc w:val="center"/>
              <w:rPr>
                <w:rFonts w:ascii="Verdana" w:hAnsi="Verdana"/>
                <w:sz w:val="18"/>
                <w:szCs w:val="18"/>
              </w:rPr>
            </w:pPr>
            <w:hyperlink r:id="rId54" w:history="1">
              <w:r w:rsidR="00130C45" w:rsidRPr="00AE291A">
                <w:rPr>
                  <w:rStyle w:val="Hyperlink"/>
                  <w:rFonts w:ascii="Verdana" w:hAnsi="Verdana"/>
                  <w:sz w:val="18"/>
                  <w:szCs w:val="18"/>
                </w:rPr>
                <w:t>HB 1251</w:t>
              </w:r>
            </w:hyperlink>
          </w:p>
        </w:tc>
        <w:tc>
          <w:tcPr>
            <w:tcW w:w="3340" w:type="dxa"/>
            <w:tcMar>
              <w:top w:w="100" w:type="dxa"/>
              <w:left w:w="108" w:type="dxa"/>
              <w:bottom w:w="100" w:type="dxa"/>
              <w:right w:w="108" w:type="dxa"/>
            </w:tcMar>
          </w:tcPr>
          <w:p w14:paraId="0D4D2C99"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an inmate program to construct homes for low-income home buyers</w:t>
            </w:r>
          </w:p>
        </w:tc>
        <w:tc>
          <w:tcPr>
            <w:tcW w:w="967" w:type="dxa"/>
            <w:tcMar>
              <w:top w:w="100" w:type="dxa"/>
              <w:left w:w="108" w:type="dxa"/>
              <w:bottom w:w="100" w:type="dxa"/>
              <w:right w:w="108" w:type="dxa"/>
            </w:tcMar>
          </w:tcPr>
          <w:p w14:paraId="0D4D2C9A"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IBL</w:t>
            </w:r>
          </w:p>
        </w:tc>
        <w:tc>
          <w:tcPr>
            <w:tcW w:w="1441" w:type="dxa"/>
            <w:tcMar>
              <w:top w:w="100" w:type="dxa"/>
              <w:left w:w="108" w:type="dxa"/>
              <w:bottom w:w="100" w:type="dxa"/>
              <w:right w:w="108" w:type="dxa"/>
            </w:tcMar>
          </w:tcPr>
          <w:p w14:paraId="0D4D2C9B" w14:textId="77777777" w:rsidR="00130C45" w:rsidRPr="00AE291A" w:rsidRDefault="0078561B" w:rsidP="00130C45">
            <w:pPr>
              <w:spacing w:after="0" w:line="240" w:lineRule="auto"/>
              <w:contextualSpacing w:val="0"/>
              <w:jc w:val="center"/>
              <w:rPr>
                <w:rFonts w:ascii="Verdana" w:hAnsi="Verdana"/>
                <w:sz w:val="18"/>
                <w:szCs w:val="18"/>
              </w:rPr>
            </w:pPr>
            <w:hyperlink r:id="rId55" w:history="1">
              <w:r w:rsidR="00055390" w:rsidRPr="00AE291A">
                <w:rPr>
                  <w:rStyle w:val="Hyperlink"/>
                  <w:rFonts w:ascii="Verdana" w:hAnsi="Verdana"/>
                  <w:sz w:val="18"/>
                  <w:szCs w:val="18"/>
                </w:rPr>
                <w:t>1/17 2:00</w:t>
              </w:r>
            </w:hyperlink>
          </w:p>
        </w:tc>
        <w:tc>
          <w:tcPr>
            <w:tcW w:w="979" w:type="dxa"/>
            <w:tcMar>
              <w:top w:w="100" w:type="dxa"/>
              <w:left w:w="108" w:type="dxa"/>
              <w:bottom w:w="100" w:type="dxa"/>
              <w:right w:w="108" w:type="dxa"/>
            </w:tcMar>
          </w:tcPr>
          <w:p w14:paraId="0D4D2C9C" w14:textId="5A174DB8" w:rsidR="00130C45" w:rsidRPr="00AE291A" w:rsidRDefault="00083154" w:rsidP="00130C45">
            <w:pPr>
              <w:spacing w:after="0" w:line="240" w:lineRule="auto"/>
              <w:contextualSpacing w:val="0"/>
              <w:jc w:val="center"/>
              <w:rPr>
                <w:rFonts w:ascii="Verdana" w:hAnsi="Verdana"/>
                <w:sz w:val="18"/>
                <w:szCs w:val="18"/>
              </w:rPr>
            </w:pPr>
            <w:r w:rsidRPr="00AE291A">
              <w:rPr>
                <w:rFonts w:ascii="Verdana" w:hAnsi="Verdana"/>
                <w:sz w:val="18"/>
                <w:szCs w:val="18"/>
              </w:rPr>
              <w:t>Do Pass 12-1</w:t>
            </w:r>
          </w:p>
        </w:tc>
        <w:tc>
          <w:tcPr>
            <w:tcW w:w="955" w:type="dxa"/>
            <w:tcMar>
              <w:top w:w="100" w:type="dxa"/>
              <w:left w:w="108" w:type="dxa"/>
              <w:bottom w:w="100" w:type="dxa"/>
              <w:right w:w="108" w:type="dxa"/>
            </w:tcMar>
          </w:tcPr>
          <w:p w14:paraId="0D4D2C9D" w14:textId="6F7F2506" w:rsidR="00130C45" w:rsidRPr="00AE291A" w:rsidRDefault="0078561B" w:rsidP="007A5EA1">
            <w:pPr>
              <w:spacing w:after="0" w:line="240" w:lineRule="auto"/>
              <w:contextualSpacing w:val="0"/>
              <w:jc w:val="center"/>
              <w:rPr>
                <w:rFonts w:ascii="Verdana" w:hAnsi="Verdana"/>
                <w:sz w:val="18"/>
                <w:szCs w:val="18"/>
              </w:rPr>
            </w:pPr>
            <w:hyperlink r:id="rId56" w:history="1">
              <w:r w:rsidR="009C1335" w:rsidRPr="00AE291A">
                <w:rPr>
                  <w:rStyle w:val="Hyperlink"/>
                  <w:rFonts w:ascii="Verdana" w:hAnsi="Verdana"/>
                  <w:sz w:val="18"/>
                  <w:szCs w:val="18"/>
                </w:rPr>
                <w:t>Passed 75-16</w:t>
              </w:r>
            </w:hyperlink>
          </w:p>
        </w:tc>
        <w:tc>
          <w:tcPr>
            <w:tcW w:w="1011" w:type="dxa"/>
            <w:tcMar>
              <w:top w:w="100" w:type="dxa"/>
              <w:left w:w="108" w:type="dxa"/>
              <w:bottom w:w="100" w:type="dxa"/>
              <w:right w:w="108" w:type="dxa"/>
            </w:tcMar>
          </w:tcPr>
          <w:p w14:paraId="0D4D2C9E"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C9F"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CA0"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CA1"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CA2"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CA3"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CB2" w14:textId="77777777" w:rsidTr="00903C5D">
        <w:tc>
          <w:tcPr>
            <w:tcW w:w="1444" w:type="dxa"/>
            <w:shd w:val="clear" w:color="auto" w:fill="F7CAAC" w:themeFill="accent2" w:themeFillTint="66"/>
            <w:tcMar>
              <w:top w:w="100" w:type="dxa"/>
              <w:left w:w="108" w:type="dxa"/>
              <w:bottom w:w="100" w:type="dxa"/>
              <w:right w:w="108" w:type="dxa"/>
            </w:tcMar>
          </w:tcPr>
          <w:p w14:paraId="0D4D2CA5"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CA6"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57" w:history="1">
              <w:r w:rsidR="00130C45" w:rsidRPr="00AE291A">
                <w:rPr>
                  <w:rStyle w:val="Hyperlink"/>
                  <w:rFonts w:ascii="Verdana" w:hAnsi="Verdana"/>
                  <w:color w:val="auto"/>
                  <w:sz w:val="18"/>
                  <w:szCs w:val="18"/>
                </w:rPr>
                <w:t>HB 1260</w:t>
              </w:r>
            </w:hyperlink>
          </w:p>
        </w:tc>
        <w:tc>
          <w:tcPr>
            <w:tcW w:w="3340" w:type="dxa"/>
            <w:shd w:val="clear" w:color="auto" w:fill="F7CAAC" w:themeFill="accent2" w:themeFillTint="66"/>
            <w:tcMar>
              <w:top w:w="100" w:type="dxa"/>
              <w:left w:w="108" w:type="dxa"/>
              <w:bottom w:w="100" w:type="dxa"/>
              <w:right w:w="108" w:type="dxa"/>
            </w:tcMar>
          </w:tcPr>
          <w:p w14:paraId="0D4D2CA7"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unemployment insurance eligibility in the case of a labor dispute</w:t>
            </w:r>
          </w:p>
        </w:tc>
        <w:tc>
          <w:tcPr>
            <w:tcW w:w="967" w:type="dxa"/>
            <w:shd w:val="clear" w:color="auto" w:fill="F7CAAC" w:themeFill="accent2" w:themeFillTint="66"/>
            <w:tcMar>
              <w:top w:w="100" w:type="dxa"/>
              <w:left w:w="108" w:type="dxa"/>
              <w:bottom w:w="100" w:type="dxa"/>
              <w:right w:w="108" w:type="dxa"/>
            </w:tcMar>
          </w:tcPr>
          <w:p w14:paraId="0D4D2CA8"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IBL</w:t>
            </w:r>
          </w:p>
        </w:tc>
        <w:tc>
          <w:tcPr>
            <w:tcW w:w="1441" w:type="dxa"/>
            <w:shd w:val="clear" w:color="auto" w:fill="F7CAAC" w:themeFill="accent2" w:themeFillTint="66"/>
            <w:tcMar>
              <w:top w:w="100" w:type="dxa"/>
              <w:left w:w="108" w:type="dxa"/>
              <w:bottom w:w="100" w:type="dxa"/>
              <w:right w:w="108" w:type="dxa"/>
            </w:tcMar>
          </w:tcPr>
          <w:p w14:paraId="0D4D2CA9"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58" w:history="1">
              <w:r w:rsidR="00055390" w:rsidRPr="00AE291A">
                <w:rPr>
                  <w:rStyle w:val="Hyperlink"/>
                  <w:rFonts w:ascii="Verdana" w:hAnsi="Verdana"/>
                  <w:color w:val="auto"/>
                  <w:sz w:val="18"/>
                  <w:szCs w:val="18"/>
                </w:rPr>
                <w:t>1/17 9:00</w:t>
              </w:r>
            </w:hyperlink>
          </w:p>
        </w:tc>
        <w:tc>
          <w:tcPr>
            <w:tcW w:w="979" w:type="dxa"/>
            <w:shd w:val="clear" w:color="auto" w:fill="F7CAAC" w:themeFill="accent2" w:themeFillTint="66"/>
            <w:tcMar>
              <w:top w:w="100" w:type="dxa"/>
              <w:left w:w="108" w:type="dxa"/>
              <w:bottom w:w="100" w:type="dxa"/>
              <w:right w:w="108" w:type="dxa"/>
            </w:tcMar>
          </w:tcPr>
          <w:p w14:paraId="0D4D2CAA" w14:textId="77777777" w:rsidR="00130C45" w:rsidRPr="00AE291A" w:rsidRDefault="00F320BB"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11-1-</w:t>
            </w:r>
          </w:p>
        </w:tc>
        <w:tc>
          <w:tcPr>
            <w:tcW w:w="955" w:type="dxa"/>
            <w:shd w:val="clear" w:color="auto" w:fill="F7CAAC" w:themeFill="accent2" w:themeFillTint="66"/>
            <w:tcMar>
              <w:top w:w="100" w:type="dxa"/>
              <w:left w:w="108" w:type="dxa"/>
              <w:bottom w:w="100" w:type="dxa"/>
              <w:right w:w="108" w:type="dxa"/>
            </w:tcMar>
          </w:tcPr>
          <w:p w14:paraId="0D4D2CAB"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59" w:history="1">
              <w:r w:rsidR="00296840" w:rsidRPr="00AE291A">
                <w:rPr>
                  <w:rStyle w:val="Hyperlink"/>
                  <w:rFonts w:ascii="Verdana" w:hAnsi="Verdana"/>
                  <w:color w:val="auto"/>
                  <w:sz w:val="18"/>
                  <w:szCs w:val="18"/>
                </w:rPr>
                <w:t>Failed 15-75</w:t>
              </w:r>
            </w:hyperlink>
          </w:p>
        </w:tc>
        <w:tc>
          <w:tcPr>
            <w:tcW w:w="1011" w:type="dxa"/>
            <w:shd w:val="clear" w:color="auto" w:fill="F7CAAC" w:themeFill="accent2" w:themeFillTint="66"/>
            <w:tcMar>
              <w:top w:w="100" w:type="dxa"/>
              <w:left w:w="108" w:type="dxa"/>
              <w:bottom w:w="100" w:type="dxa"/>
              <w:right w:w="108" w:type="dxa"/>
            </w:tcMar>
          </w:tcPr>
          <w:p w14:paraId="0D4D2CAC"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CAD"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CAE"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CAF"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CB0"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B1"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CC0" w14:textId="77777777" w:rsidTr="00903C5D">
        <w:tc>
          <w:tcPr>
            <w:tcW w:w="1444" w:type="dxa"/>
            <w:shd w:val="clear" w:color="auto" w:fill="F7CAAC" w:themeFill="accent2" w:themeFillTint="66"/>
            <w:tcMar>
              <w:top w:w="100" w:type="dxa"/>
              <w:left w:w="108" w:type="dxa"/>
              <w:bottom w:w="100" w:type="dxa"/>
              <w:right w:w="108" w:type="dxa"/>
            </w:tcMar>
          </w:tcPr>
          <w:p w14:paraId="0D4D2CB3"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CB4"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60" w:history="1">
              <w:r w:rsidR="00130C45" w:rsidRPr="00AE291A">
                <w:rPr>
                  <w:rStyle w:val="Hyperlink"/>
                  <w:rFonts w:ascii="Verdana" w:hAnsi="Verdana"/>
                  <w:color w:val="auto"/>
                  <w:sz w:val="18"/>
                  <w:szCs w:val="18"/>
                </w:rPr>
                <w:t>HB 1263</w:t>
              </w:r>
            </w:hyperlink>
          </w:p>
        </w:tc>
        <w:tc>
          <w:tcPr>
            <w:tcW w:w="3340" w:type="dxa"/>
            <w:shd w:val="clear" w:color="auto" w:fill="F7CAAC" w:themeFill="accent2" w:themeFillTint="66"/>
            <w:tcMar>
              <w:top w:w="100" w:type="dxa"/>
              <w:left w:w="108" w:type="dxa"/>
              <w:bottom w:w="100" w:type="dxa"/>
              <w:right w:w="108" w:type="dxa"/>
            </w:tcMar>
          </w:tcPr>
          <w:p w14:paraId="0D4D2CB5"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State’s minimum wage</w:t>
            </w:r>
          </w:p>
        </w:tc>
        <w:tc>
          <w:tcPr>
            <w:tcW w:w="967" w:type="dxa"/>
            <w:shd w:val="clear" w:color="auto" w:fill="F7CAAC" w:themeFill="accent2" w:themeFillTint="66"/>
            <w:tcMar>
              <w:top w:w="100" w:type="dxa"/>
              <w:left w:w="108" w:type="dxa"/>
              <w:bottom w:w="100" w:type="dxa"/>
              <w:right w:w="108" w:type="dxa"/>
            </w:tcMar>
          </w:tcPr>
          <w:p w14:paraId="0D4D2CB6"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IBL</w:t>
            </w:r>
          </w:p>
        </w:tc>
        <w:tc>
          <w:tcPr>
            <w:tcW w:w="1441" w:type="dxa"/>
            <w:shd w:val="clear" w:color="auto" w:fill="F7CAAC" w:themeFill="accent2" w:themeFillTint="66"/>
            <w:tcMar>
              <w:top w:w="100" w:type="dxa"/>
              <w:left w:w="108" w:type="dxa"/>
              <w:bottom w:w="100" w:type="dxa"/>
              <w:right w:w="108" w:type="dxa"/>
            </w:tcMar>
          </w:tcPr>
          <w:p w14:paraId="0D4D2CB7"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61" w:history="1">
              <w:r w:rsidR="000E6C30" w:rsidRPr="00AE291A">
                <w:rPr>
                  <w:rStyle w:val="Hyperlink"/>
                  <w:rFonts w:ascii="Verdana" w:hAnsi="Verdana"/>
                  <w:color w:val="auto"/>
                  <w:sz w:val="18"/>
                  <w:szCs w:val="18"/>
                </w:rPr>
                <w:t>1/31 9:00</w:t>
              </w:r>
            </w:hyperlink>
          </w:p>
        </w:tc>
        <w:tc>
          <w:tcPr>
            <w:tcW w:w="979" w:type="dxa"/>
            <w:shd w:val="clear" w:color="auto" w:fill="F7CAAC" w:themeFill="accent2" w:themeFillTint="66"/>
            <w:tcMar>
              <w:top w:w="100" w:type="dxa"/>
              <w:left w:w="108" w:type="dxa"/>
              <w:bottom w:w="100" w:type="dxa"/>
              <w:right w:w="108" w:type="dxa"/>
            </w:tcMar>
          </w:tcPr>
          <w:p w14:paraId="0D4D2CB8" w14:textId="4D23815C" w:rsidR="00130C45" w:rsidRPr="00AE291A" w:rsidRDefault="00D83983"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12-2</w:t>
            </w:r>
          </w:p>
        </w:tc>
        <w:tc>
          <w:tcPr>
            <w:tcW w:w="955" w:type="dxa"/>
            <w:shd w:val="clear" w:color="auto" w:fill="F7CAAC" w:themeFill="accent2" w:themeFillTint="66"/>
            <w:tcMar>
              <w:top w:w="100" w:type="dxa"/>
              <w:left w:w="108" w:type="dxa"/>
              <w:bottom w:w="100" w:type="dxa"/>
              <w:right w:w="108" w:type="dxa"/>
            </w:tcMar>
          </w:tcPr>
          <w:p w14:paraId="0D4D2CB9" w14:textId="0E6298E2" w:rsidR="00130C45" w:rsidRPr="00AE291A" w:rsidRDefault="007A5EA1"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Failed 13-77</w:t>
            </w:r>
          </w:p>
        </w:tc>
        <w:tc>
          <w:tcPr>
            <w:tcW w:w="1011" w:type="dxa"/>
            <w:shd w:val="clear" w:color="auto" w:fill="F7CAAC" w:themeFill="accent2" w:themeFillTint="66"/>
            <w:tcMar>
              <w:top w:w="100" w:type="dxa"/>
              <w:left w:w="108" w:type="dxa"/>
              <w:bottom w:w="100" w:type="dxa"/>
              <w:right w:w="108" w:type="dxa"/>
            </w:tcMar>
          </w:tcPr>
          <w:p w14:paraId="0D4D2CBA"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CBB"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CBC"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CBD"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CBE"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BF"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CCE" w14:textId="77777777" w:rsidTr="00903C5D">
        <w:tc>
          <w:tcPr>
            <w:tcW w:w="1444" w:type="dxa"/>
            <w:shd w:val="clear" w:color="auto" w:fill="F7CAAC" w:themeFill="accent2" w:themeFillTint="66"/>
            <w:tcMar>
              <w:top w:w="100" w:type="dxa"/>
              <w:left w:w="108" w:type="dxa"/>
              <w:bottom w:w="100" w:type="dxa"/>
              <w:right w:w="108" w:type="dxa"/>
            </w:tcMar>
          </w:tcPr>
          <w:p w14:paraId="0D4D2CC1"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CC2"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62" w:history="1">
              <w:r w:rsidR="00130C45" w:rsidRPr="00AE291A">
                <w:rPr>
                  <w:rStyle w:val="Hyperlink"/>
                  <w:rFonts w:ascii="Verdana" w:hAnsi="Verdana"/>
                  <w:color w:val="auto"/>
                  <w:sz w:val="18"/>
                  <w:szCs w:val="18"/>
                </w:rPr>
                <w:t>HB 1285</w:t>
              </w:r>
            </w:hyperlink>
          </w:p>
        </w:tc>
        <w:tc>
          <w:tcPr>
            <w:tcW w:w="3340" w:type="dxa"/>
            <w:shd w:val="clear" w:color="auto" w:fill="F7CAAC" w:themeFill="accent2" w:themeFillTint="66"/>
            <w:tcMar>
              <w:top w:w="100" w:type="dxa"/>
              <w:left w:w="108" w:type="dxa"/>
              <w:bottom w:w="100" w:type="dxa"/>
              <w:right w:w="108" w:type="dxa"/>
            </w:tcMar>
          </w:tcPr>
          <w:p w14:paraId="0D4D2CC3"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an optional residential property tax freeze for owners who are disabled or age sixty</w:t>
            </w:r>
            <w:r w:rsidRPr="00AE291A">
              <w:rPr>
                <w:rFonts w:ascii="Cambria Math" w:hAnsi="Cambria Math" w:cs="Cambria Math"/>
                <w:color w:val="auto"/>
                <w:sz w:val="18"/>
                <w:szCs w:val="18"/>
              </w:rPr>
              <w:t>‑</w:t>
            </w:r>
            <w:r w:rsidRPr="00AE291A">
              <w:rPr>
                <w:rFonts w:ascii="Verdana" w:hAnsi="Verdana"/>
                <w:color w:val="auto"/>
                <w:sz w:val="18"/>
                <w:szCs w:val="18"/>
              </w:rPr>
              <w:t>five or older</w:t>
            </w:r>
          </w:p>
        </w:tc>
        <w:tc>
          <w:tcPr>
            <w:tcW w:w="967" w:type="dxa"/>
            <w:shd w:val="clear" w:color="auto" w:fill="F7CAAC" w:themeFill="accent2" w:themeFillTint="66"/>
            <w:tcMar>
              <w:top w:w="100" w:type="dxa"/>
              <w:left w:w="108" w:type="dxa"/>
              <w:bottom w:w="100" w:type="dxa"/>
              <w:right w:w="108" w:type="dxa"/>
            </w:tcMar>
          </w:tcPr>
          <w:p w14:paraId="0D4D2CC4"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FT</w:t>
            </w:r>
          </w:p>
        </w:tc>
        <w:tc>
          <w:tcPr>
            <w:tcW w:w="1441" w:type="dxa"/>
            <w:shd w:val="clear" w:color="auto" w:fill="F7CAAC" w:themeFill="accent2" w:themeFillTint="66"/>
            <w:tcMar>
              <w:top w:w="100" w:type="dxa"/>
              <w:left w:w="108" w:type="dxa"/>
              <w:bottom w:w="100" w:type="dxa"/>
              <w:right w:w="108" w:type="dxa"/>
            </w:tcMar>
          </w:tcPr>
          <w:p w14:paraId="0D4D2CC5" w14:textId="77777777" w:rsidR="00130C45" w:rsidRPr="00AE291A" w:rsidRDefault="0078561B" w:rsidP="00055390">
            <w:pPr>
              <w:spacing w:after="0" w:line="240" w:lineRule="auto"/>
              <w:contextualSpacing w:val="0"/>
              <w:jc w:val="center"/>
              <w:rPr>
                <w:rFonts w:ascii="Verdana" w:hAnsi="Verdana"/>
                <w:color w:val="auto"/>
                <w:sz w:val="18"/>
                <w:szCs w:val="18"/>
              </w:rPr>
            </w:pPr>
            <w:hyperlink r:id="rId63" w:history="1">
              <w:r w:rsidR="00055390" w:rsidRPr="00AE291A">
                <w:rPr>
                  <w:rStyle w:val="Hyperlink"/>
                  <w:rFonts w:ascii="Verdana" w:hAnsi="Verdana"/>
                  <w:color w:val="auto"/>
                  <w:sz w:val="18"/>
                  <w:szCs w:val="18"/>
                </w:rPr>
                <w:t>1/18 10:00</w:t>
              </w:r>
            </w:hyperlink>
          </w:p>
        </w:tc>
        <w:tc>
          <w:tcPr>
            <w:tcW w:w="979" w:type="dxa"/>
            <w:shd w:val="clear" w:color="auto" w:fill="F7CAAC" w:themeFill="accent2" w:themeFillTint="66"/>
            <w:tcMar>
              <w:top w:w="100" w:type="dxa"/>
              <w:left w:w="108" w:type="dxa"/>
              <w:bottom w:w="100" w:type="dxa"/>
              <w:right w:w="108" w:type="dxa"/>
            </w:tcMar>
          </w:tcPr>
          <w:p w14:paraId="0D4D2CC6" w14:textId="77777777" w:rsidR="00130C45" w:rsidRPr="00AE291A" w:rsidRDefault="000E6C3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13-0</w:t>
            </w:r>
          </w:p>
        </w:tc>
        <w:tc>
          <w:tcPr>
            <w:tcW w:w="955" w:type="dxa"/>
            <w:shd w:val="clear" w:color="auto" w:fill="F7CAAC" w:themeFill="accent2" w:themeFillTint="66"/>
            <w:tcMar>
              <w:top w:w="100" w:type="dxa"/>
              <w:left w:w="108" w:type="dxa"/>
              <w:bottom w:w="100" w:type="dxa"/>
              <w:right w:w="108" w:type="dxa"/>
            </w:tcMar>
          </w:tcPr>
          <w:p w14:paraId="0D4D2CC7" w14:textId="5619D5AB" w:rsidR="00130C45" w:rsidRPr="00AE291A" w:rsidRDefault="0078561B" w:rsidP="00130C45">
            <w:pPr>
              <w:spacing w:after="0" w:line="240" w:lineRule="auto"/>
              <w:contextualSpacing w:val="0"/>
              <w:jc w:val="center"/>
              <w:rPr>
                <w:rFonts w:ascii="Verdana" w:hAnsi="Verdana"/>
                <w:color w:val="auto"/>
                <w:sz w:val="18"/>
                <w:szCs w:val="18"/>
              </w:rPr>
            </w:pPr>
            <w:hyperlink r:id="rId64" w:history="1">
              <w:r w:rsidR="00AE37F1" w:rsidRPr="00AE291A">
                <w:rPr>
                  <w:rStyle w:val="Hyperlink"/>
                  <w:rFonts w:ascii="Verdana" w:hAnsi="Verdana"/>
                  <w:color w:val="auto"/>
                  <w:sz w:val="18"/>
                  <w:szCs w:val="18"/>
                </w:rPr>
                <w:t>Failed 23-70</w:t>
              </w:r>
            </w:hyperlink>
          </w:p>
        </w:tc>
        <w:tc>
          <w:tcPr>
            <w:tcW w:w="1011" w:type="dxa"/>
            <w:shd w:val="clear" w:color="auto" w:fill="F7CAAC" w:themeFill="accent2" w:themeFillTint="66"/>
            <w:tcMar>
              <w:top w:w="100" w:type="dxa"/>
              <w:left w:w="108" w:type="dxa"/>
              <w:bottom w:w="100" w:type="dxa"/>
              <w:right w:w="108" w:type="dxa"/>
            </w:tcMar>
          </w:tcPr>
          <w:p w14:paraId="0D4D2CC8"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CC9"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CCA"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CCB"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CCC"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CD"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7F4D8E" w:rsidRPr="00AE291A" w14:paraId="0D4D2CDC" w14:textId="77777777" w:rsidTr="00903C5D">
        <w:tc>
          <w:tcPr>
            <w:tcW w:w="1444" w:type="dxa"/>
            <w:shd w:val="clear" w:color="auto" w:fill="F7CAAC" w:themeFill="accent2" w:themeFillTint="66"/>
            <w:tcMar>
              <w:top w:w="100" w:type="dxa"/>
              <w:left w:w="108" w:type="dxa"/>
              <w:bottom w:w="100" w:type="dxa"/>
              <w:right w:w="108" w:type="dxa"/>
            </w:tcMar>
          </w:tcPr>
          <w:p w14:paraId="0D4D2CCF" w14:textId="77777777" w:rsidR="007F4D8E" w:rsidRPr="00AE291A" w:rsidRDefault="007F4D8E"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lastRenderedPageBreak/>
              <w:t>Support</w:t>
            </w:r>
          </w:p>
        </w:tc>
        <w:tc>
          <w:tcPr>
            <w:tcW w:w="1526" w:type="dxa"/>
            <w:shd w:val="clear" w:color="auto" w:fill="F7CAAC" w:themeFill="accent2" w:themeFillTint="66"/>
            <w:tcMar>
              <w:top w:w="100" w:type="dxa"/>
              <w:left w:w="108" w:type="dxa"/>
              <w:bottom w:w="100" w:type="dxa"/>
              <w:right w:w="108" w:type="dxa"/>
            </w:tcMar>
          </w:tcPr>
          <w:p w14:paraId="0D4D2CD0" w14:textId="77777777" w:rsidR="007F4D8E" w:rsidRPr="00AE291A" w:rsidRDefault="0078561B" w:rsidP="00130C45">
            <w:pPr>
              <w:spacing w:after="0" w:line="240" w:lineRule="auto"/>
              <w:contextualSpacing w:val="0"/>
              <w:jc w:val="center"/>
              <w:rPr>
                <w:rFonts w:ascii="Verdana" w:hAnsi="Verdana"/>
                <w:color w:val="auto"/>
                <w:sz w:val="18"/>
                <w:szCs w:val="18"/>
              </w:rPr>
            </w:pPr>
            <w:hyperlink r:id="rId65" w:history="1">
              <w:r w:rsidR="007F4D8E" w:rsidRPr="00AE291A">
                <w:rPr>
                  <w:rStyle w:val="Hyperlink"/>
                  <w:rFonts w:ascii="Verdana" w:hAnsi="Verdana"/>
                  <w:color w:val="auto"/>
                  <w:sz w:val="18"/>
                  <w:szCs w:val="18"/>
                </w:rPr>
                <w:t>HB 1295</w:t>
              </w:r>
            </w:hyperlink>
          </w:p>
        </w:tc>
        <w:tc>
          <w:tcPr>
            <w:tcW w:w="3340" w:type="dxa"/>
            <w:shd w:val="clear" w:color="auto" w:fill="F7CAAC" w:themeFill="accent2" w:themeFillTint="66"/>
            <w:tcMar>
              <w:top w:w="100" w:type="dxa"/>
              <w:left w:w="108" w:type="dxa"/>
              <w:bottom w:w="100" w:type="dxa"/>
              <w:right w:w="108" w:type="dxa"/>
            </w:tcMar>
          </w:tcPr>
          <w:p w14:paraId="0D4D2CD1" w14:textId="77777777" w:rsidR="007F4D8E" w:rsidRPr="00AE291A" w:rsidRDefault="007F4D8E"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the expansion of the homestead credit exemption for individuals age sixty</w:t>
            </w:r>
            <w:r w:rsidRPr="00AE291A">
              <w:rPr>
                <w:rFonts w:ascii="Cambria Math" w:hAnsi="Cambria Math" w:cs="Cambria Math"/>
                <w:color w:val="auto"/>
                <w:sz w:val="18"/>
                <w:szCs w:val="18"/>
              </w:rPr>
              <w:t>‑</w:t>
            </w:r>
            <w:r w:rsidRPr="00AE291A">
              <w:rPr>
                <w:rFonts w:ascii="Verdana" w:hAnsi="Verdana"/>
                <w:color w:val="auto"/>
                <w:sz w:val="18"/>
                <w:szCs w:val="18"/>
              </w:rPr>
              <w:t>five or older</w:t>
            </w:r>
          </w:p>
        </w:tc>
        <w:tc>
          <w:tcPr>
            <w:tcW w:w="967" w:type="dxa"/>
            <w:shd w:val="clear" w:color="auto" w:fill="F7CAAC" w:themeFill="accent2" w:themeFillTint="66"/>
            <w:tcMar>
              <w:top w:w="100" w:type="dxa"/>
              <w:left w:w="108" w:type="dxa"/>
              <w:bottom w:w="100" w:type="dxa"/>
              <w:right w:w="108" w:type="dxa"/>
            </w:tcMar>
          </w:tcPr>
          <w:p w14:paraId="0D4D2CD2" w14:textId="77777777" w:rsidR="007F4D8E" w:rsidRPr="00AE291A" w:rsidRDefault="007F4D8E"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FT</w:t>
            </w:r>
          </w:p>
        </w:tc>
        <w:tc>
          <w:tcPr>
            <w:tcW w:w="1441" w:type="dxa"/>
            <w:shd w:val="clear" w:color="auto" w:fill="F7CAAC" w:themeFill="accent2" w:themeFillTint="66"/>
            <w:tcMar>
              <w:top w:w="100" w:type="dxa"/>
              <w:left w:w="108" w:type="dxa"/>
              <w:bottom w:w="100" w:type="dxa"/>
              <w:right w:w="108" w:type="dxa"/>
            </w:tcMar>
          </w:tcPr>
          <w:p w14:paraId="0D4D2CD3" w14:textId="77777777" w:rsidR="007F4D8E" w:rsidRPr="00AE291A" w:rsidRDefault="0078561B" w:rsidP="00055390">
            <w:pPr>
              <w:spacing w:after="0" w:line="240" w:lineRule="auto"/>
              <w:contextualSpacing w:val="0"/>
              <w:jc w:val="center"/>
              <w:rPr>
                <w:rFonts w:ascii="Verdana" w:hAnsi="Verdana"/>
                <w:color w:val="auto"/>
                <w:sz w:val="18"/>
                <w:szCs w:val="18"/>
              </w:rPr>
            </w:pPr>
            <w:hyperlink r:id="rId66" w:history="1">
              <w:r w:rsidR="007F4D8E" w:rsidRPr="00AE291A">
                <w:rPr>
                  <w:rStyle w:val="Hyperlink"/>
                  <w:rFonts w:ascii="Verdana" w:hAnsi="Verdana"/>
                  <w:color w:val="auto"/>
                  <w:sz w:val="18"/>
                  <w:szCs w:val="18"/>
                </w:rPr>
                <w:t>1/17 10:00am</w:t>
              </w:r>
            </w:hyperlink>
          </w:p>
        </w:tc>
        <w:tc>
          <w:tcPr>
            <w:tcW w:w="979" w:type="dxa"/>
            <w:shd w:val="clear" w:color="auto" w:fill="F7CAAC" w:themeFill="accent2" w:themeFillTint="66"/>
            <w:tcMar>
              <w:top w:w="100" w:type="dxa"/>
              <w:left w:w="108" w:type="dxa"/>
              <w:bottom w:w="100" w:type="dxa"/>
              <w:right w:w="108" w:type="dxa"/>
            </w:tcMar>
          </w:tcPr>
          <w:p w14:paraId="0D4D2CD4" w14:textId="77777777" w:rsidR="007F4D8E" w:rsidRPr="00AE291A" w:rsidRDefault="00EE4B58"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13-1</w:t>
            </w:r>
          </w:p>
        </w:tc>
        <w:tc>
          <w:tcPr>
            <w:tcW w:w="955" w:type="dxa"/>
            <w:shd w:val="clear" w:color="auto" w:fill="F7CAAC" w:themeFill="accent2" w:themeFillTint="66"/>
            <w:tcMar>
              <w:top w:w="100" w:type="dxa"/>
              <w:left w:w="108" w:type="dxa"/>
              <w:bottom w:w="100" w:type="dxa"/>
              <w:right w:w="108" w:type="dxa"/>
            </w:tcMar>
          </w:tcPr>
          <w:p w14:paraId="0D4D2CD5" w14:textId="77777777" w:rsidR="007F4D8E" w:rsidRPr="00AE291A" w:rsidRDefault="0078561B" w:rsidP="00130C45">
            <w:pPr>
              <w:spacing w:after="0" w:line="240" w:lineRule="auto"/>
              <w:contextualSpacing w:val="0"/>
              <w:jc w:val="center"/>
              <w:rPr>
                <w:rFonts w:ascii="Verdana" w:hAnsi="Verdana"/>
                <w:color w:val="auto"/>
                <w:sz w:val="18"/>
                <w:szCs w:val="18"/>
              </w:rPr>
            </w:pPr>
            <w:hyperlink r:id="rId67" w:history="1">
              <w:r w:rsidR="001F1625" w:rsidRPr="00AE291A">
                <w:rPr>
                  <w:rStyle w:val="Hyperlink"/>
                  <w:rFonts w:ascii="Verdana" w:hAnsi="Verdana"/>
                  <w:color w:val="auto"/>
                  <w:sz w:val="18"/>
                  <w:szCs w:val="18"/>
                </w:rPr>
                <w:t>Failed 9-81</w:t>
              </w:r>
            </w:hyperlink>
          </w:p>
        </w:tc>
        <w:tc>
          <w:tcPr>
            <w:tcW w:w="1011" w:type="dxa"/>
            <w:shd w:val="clear" w:color="auto" w:fill="F7CAAC" w:themeFill="accent2" w:themeFillTint="66"/>
            <w:tcMar>
              <w:top w:w="100" w:type="dxa"/>
              <w:left w:w="108" w:type="dxa"/>
              <w:bottom w:w="100" w:type="dxa"/>
              <w:right w:w="108" w:type="dxa"/>
            </w:tcMar>
          </w:tcPr>
          <w:p w14:paraId="0D4D2CD6" w14:textId="77777777" w:rsidR="007F4D8E" w:rsidRPr="00AE291A" w:rsidRDefault="007F4D8E"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CD7" w14:textId="77777777" w:rsidR="007F4D8E" w:rsidRPr="00AE291A" w:rsidRDefault="007F4D8E"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CD8" w14:textId="77777777" w:rsidR="007F4D8E" w:rsidRPr="00AE291A" w:rsidRDefault="007F4D8E"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CD9" w14:textId="77777777" w:rsidR="007F4D8E" w:rsidRPr="00AE291A" w:rsidRDefault="007F4D8E"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CDA" w14:textId="77777777" w:rsidR="007F4D8E" w:rsidRPr="00AE291A" w:rsidRDefault="007F4D8E"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DB" w14:textId="77777777" w:rsidR="007F4D8E" w:rsidRPr="00AE291A" w:rsidRDefault="007F4D8E" w:rsidP="00130C45">
            <w:pPr>
              <w:spacing w:after="0" w:line="240" w:lineRule="auto"/>
              <w:contextualSpacing w:val="0"/>
              <w:jc w:val="center"/>
              <w:rPr>
                <w:rFonts w:ascii="Verdana" w:hAnsi="Verdana"/>
                <w:color w:val="auto"/>
                <w:sz w:val="18"/>
                <w:szCs w:val="18"/>
              </w:rPr>
            </w:pPr>
          </w:p>
        </w:tc>
      </w:tr>
      <w:tr w:rsidR="00FC49FA" w:rsidRPr="00AE291A" w14:paraId="0D4D2CEA" w14:textId="77777777" w:rsidTr="00903C5D">
        <w:tc>
          <w:tcPr>
            <w:tcW w:w="1444" w:type="dxa"/>
            <w:shd w:val="clear" w:color="auto" w:fill="F7CAAC" w:themeFill="accent2" w:themeFillTint="66"/>
            <w:tcMar>
              <w:top w:w="100" w:type="dxa"/>
              <w:left w:w="108" w:type="dxa"/>
              <w:bottom w:w="100" w:type="dxa"/>
              <w:right w:w="108" w:type="dxa"/>
            </w:tcMar>
          </w:tcPr>
          <w:p w14:paraId="0D4D2CDD" w14:textId="77777777" w:rsidR="00FC49FA" w:rsidRPr="00AE291A" w:rsidRDefault="00FC49F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CDE" w14:textId="77777777" w:rsidR="00FC49FA" w:rsidRPr="00AE291A" w:rsidRDefault="0078561B" w:rsidP="00130C45">
            <w:pPr>
              <w:spacing w:after="0" w:line="240" w:lineRule="auto"/>
              <w:contextualSpacing w:val="0"/>
              <w:jc w:val="center"/>
              <w:rPr>
                <w:rFonts w:ascii="Verdana" w:hAnsi="Verdana"/>
                <w:color w:val="auto"/>
                <w:sz w:val="18"/>
                <w:szCs w:val="18"/>
              </w:rPr>
            </w:pPr>
            <w:hyperlink r:id="rId68" w:history="1">
              <w:r w:rsidR="00FC49FA" w:rsidRPr="00AE291A">
                <w:rPr>
                  <w:rStyle w:val="Hyperlink"/>
                  <w:rFonts w:ascii="Verdana" w:hAnsi="Verdana"/>
                  <w:color w:val="auto"/>
                  <w:sz w:val="18"/>
                  <w:szCs w:val="18"/>
                </w:rPr>
                <w:t>HB 1297</w:t>
              </w:r>
            </w:hyperlink>
          </w:p>
        </w:tc>
        <w:tc>
          <w:tcPr>
            <w:tcW w:w="3340" w:type="dxa"/>
            <w:shd w:val="clear" w:color="auto" w:fill="F7CAAC" w:themeFill="accent2" w:themeFillTint="66"/>
            <w:tcMar>
              <w:top w:w="100" w:type="dxa"/>
              <w:left w:w="108" w:type="dxa"/>
              <w:bottom w:w="100" w:type="dxa"/>
              <w:right w:w="108" w:type="dxa"/>
            </w:tcMar>
          </w:tcPr>
          <w:p w14:paraId="0D4D2CDF" w14:textId="77777777" w:rsidR="00FC49FA" w:rsidRPr="00AE291A" w:rsidRDefault="00FC49F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creation of the affordable housing revolving loan fund</w:t>
            </w:r>
          </w:p>
        </w:tc>
        <w:tc>
          <w:tcPr>
            <w:tcW w:w="967" w:type="dxa"/>
            <w:shd w:val="clear" w:color="auto" w:fill="F7CAAC" w:themeFill="accent2" w:themeFillTint="66"/>
            <w:tcMar>
              <w:top w:w="100" w:type="dxa"/>
              <w:left w:w="108" w:type="dxa"/>
              <w:bottom w:w="100" w:type="dxa"/>
              <w:right w:w="108" w:type="dxa"/>
            </w:tcMar>
          </w:tcPr>
          <w:p w14:paraId="0D4D2CE0" w14:textId="77777777" w:rsidR="00FC49FA" w:rsidRPr="00AE291A" w:rsidRDefault="00FC49F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IBL</w:t>
            </w:r>
          </w:p>
        </w:tc>
        <w:tc>
          <w:tcPr>
            <w:tcW w:w="1441" w:type="dxa"/>
            <w:shd w:val="clear" w:color="auto" w:fill="F7CAAC" w:themeFill="accent2" w:themeFillTint="66"/>
            <w:tcMar>
              <w:top w:w="100" w:type="dxa"/>
              <w:left w:w="108" w:type="dxa"/>
              <w:bottom w:w="100" w:type="dxa"/>
              <w:right w:w="108" w:type="dxa"/>
            </w:tcMar>
          </w:tcPr>
          <w:p w14:paraId="0D4D2CE1" w14:textId="77777777" w:rsidR="00FC49FA" w:rsidRPr="00AE291A" w:rsidRDefault="0078561B" w:rsidP="00055390">
            <w:pPr>
              <w:spacing w:after="0" w:line="240" w:lineRule="auto"/>
              <w:contextualSpacing w:val="0"/>
              <w:jc w:val="center"/>
              <w:rPr>
                <w:rFonts w:ascii="Verdana" w:hAnsi="Verdana"/>
                <w:color w:val="auto"/>
                <w:sz w:val="18"/>
                <w:szCs w:val="18"/>
              </w:rPr>
            </w:pPr>
            <w:hyperlink r:id="rId69" w:history="1">
              <w:r w:rsidR="00517BE5" w:rsidRPr="00AE291A">
                <w:rPr>
                  <w:rStyle w:val="Hyperlink"/>
                  <w:rFonts w:ascii="Verdana" w:hAnsi="Verdana"/>
                  <w:color w:val="auto"/>
                  <w:sz w:val="18"/>
                  <w:szCs w:val="18"/>
                </w:rPr>
                <w:t>Withdrawn</w:t>
              </w:r>
            </w:hyperlink>
          </w:p>
        </w:tc>
        <w:tc>
          <w:tcPr>
            <w:tcW w:w="979" w:type="dxa"/>
            <w:shd w:val="clear" w:color="auto" w:fill="F7CAAC" w:themeFill="accent2" w:themeFillTint="66"/>
            <w:tcMar>
              <w:top w:w="100" w:type="dxa"/>
              <w:left w:w="108" w:type="dxa"/>
              <w:bottom w:w="100" w:type="dxa"/>
              <w:right w:w="108" w:type="dxa"/>
            </w:tcMar>
          </w:tcPr>
          <w:p w14:paraId="0D4D2CE2" w14:textId="77777777" w:rsidR="00FC49FA" w:rsidRPr="00AE291A" w:rsidRDefault="00FC49FA" w:rsidP="00130C4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2CE3" w14:textId="77777777" w:rsidR="00FC49FA" w:rsidRPr="00AE291A" w:rsidRDefault="00FC49FA" w:rsidP="00130C4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CE4" w14:textId="77777777" w:rsidR="00FC49FA" w:rsidRPr="00AE291A" w:rsidRDefault="00FC49FA"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CE5" w14:textId="77777777" w:rsidR="00FC49FA" w:rsidRPr="00AE291A" w:rsidRDefault="00FC49FA"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CE6" w14:textId="77777777" w:rsidR="00FC49FA" w:rsidRPr="00AE291A" w:rsidRDefault="00FC49FA"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CE7" w14:textId="77777777" w:rsidR="00FC49FA" w:rsidRPr="00AE291A" w:rsidRDefault="00FC49FA"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CE8" w14:textId="77777777" w:rsidR="00FC49FA" w:rsidRPr="00AE291A" w:rsidRDefault="00FC49FA"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CE9" w14:textId="77777777" w:rsidR="00FC49FA" w:rsidRPr="00AE291A" w:rsidRDefault="00FC49FA" w:rsidP="00130C45">
            <w:pPr>
              <w:spacing w:after="0" w:line="240" w:lineRule="auto"/>
              <w:contextualSpacing w:val="0"/>
              <w:jc w:val="center"/>
              <w:rPr>
                <w:rFonts w:ascii="Verdana" w:hAnsi="Verdana"/>
                <w:color w:val="auto"/>
                <w:sz w:val="18"/>
                <w:szCs w:val="18"/>
              </w:rPr>
            </w:pPr>
          </w:p>
        </w:tc>
      </w:tr>
      <w:tr w:rsidR="000756B9" w:rsidRPr="00AE291A" w14:paraId="0D4D2CF8" w14:textId="77777777" w:rsidTr="00903C5D">
        <w:tc>
          <w:tcPr>
            <w:tcW w:w="1444" w:type="dxa"/>
            <w:tcMar>
              <w:top w:w="100" w:type="dxa"/>
              <w:left w:w="108" w:type="dxa"/>
              <w:bottom w:w="100" w:type="dxa"/>
              <w:right w:w="108" w:type="dxa"/>
            </w:tcMar>
          </w:tcPr>
          <w:p w14:paraId="0D4D2CEB" w14:textId="77777777" w:rsidR="000756B9" w:rsidRPr="00AE291A" w:rsidRDefault="000756B9" w:rsidP="000756B9">
            <w:pPr>
              <w:spacing w:after="0" w:line="240" w:lineRule="auto"/>
              <w:contextualSpacing w:val="0"/>
              <w:jc w:val="center"/>
              <w:rPr>
                <w:rFonts w:ascii="Verdana" w:hAnsi="Verdana"/>
                <w:sz w:val="18"/>
                <w:szCs w:val="18"/>
              </w:rPr>
            </w:pPr>
            <w:r w:rsidRPr="00AE291A">
              <w:rPr>
                <w:rFonts w:ascii="Verdana" w:hAnsi="Verdana"/>
                <w:sz w:val="18"/>
                <w:szCs w:val="18"/>
              </w:rPr>
              <w:t>Oppose</w:t>
            </w:r>
          </w:p>
        </w:tc>
        <w:tc>
          <w:tcPr>
            <w:tcW w:w="1526" w:type="dxa"/>
            <w:tcMar>
              <w:top w:w="100" w:type="dxa"/>
              <w:left w:w="108" w:type="dxa"/>
              <w:bottom w:w="100" w:type="dxa"/>
              <w:right w:w="108" w:type="dxa"/>
            </w:tcMar>
          </w:tcPr>
          <w:p w14:paraId="0D4D2CEC" w14:textId="77777777" w:rsidR="000756B9" w:rsidRPr="00AE291A" w:rsidRDefault="0078561B" w:rsidP="00130C45">
            <w:pPr>
              <w:spacing w:after="0" w:line="240" w:lineRule="auto"/>
              <w:contextualSpacing w:val="0"/>
              <w:jc w:val="center"/>
              <w:rPr>
                <w:rFonts w:ascii="Verdana" w:hAnsi="Verdana"/>
                <w:sz w:val="18"/>
                <w:szCs w:val="18"/>
              </w:rPr>
            </w:pPr>
            <w:hyperlink r:id="rId70" w:history="1">
              <w:r w:rsidR="000756B9" w:rsidRPr="00AE291A">
                <w:rPr>
                  <w:rStyle w:val="Hyperlink"/>
                  <w:rFonts w:ascii="Verdana" w:hAnsi="Verdana"/>
                  <w:sz w:val="18"/>
                  <w:szCs w:val="18"/>
                </w:rPr>
                <w:t>HB 1308</w:t>
              </w:r>
            </w:hyperlink>
          </w:p>
        </w:tc>
        <w:tc>
          <w:tcPr>
            <w:tcW w:w="3340" w:type="dxa"/>
            <w:tcMar>
              <w:top w:w="100" w:type="dxa"/>
              <w:left w:w="108" w:type="dxa"/>
              <w:bottom w:w="100" w:type="dxa"/>
              <w:right w:w="108" w:type="dxa"/>
            </w:tcMar>
          </w:tcPr>
          <w:p w14:paraId="0D4D2CED" w14:textId="77777777" w:rsidR="000756B9" w:rsidRPr="00AE291A" w:rsidRDefault="000756B9" w:rsidP="00130C45">
            <w:pPr>
              <w:spacing w:after="0" w:line="240" w:lineRule="auto"/>
              <w:contextualSpacing w:val="0"/>
              <w:jc w:val="center"/>
              <w:rPr>
                <w:rFonts w:ascii="Verdana" w:hAnsi="Verdana"/>
                <w:sz w:val="18"/>
                <w:szCs w:val="18"/>
              </w:rPr>
            </w:pPr>
            <w:r w:rsidRPr="00AE291A">
              <w:rPr>
                <w:rFonts w:ascii="Verdana" w:hAnsi="Verdana"/>
                <w:sz w:val="18"/>
                <w:szCs w:val="18"/>
              </w:rPr>
              <w:t>drug testing for temporary assistance to needy families program benefits</w:t>
            </w:r>
          </w:p>
        </w:tc>
        <w:tc>
          <w:tcPr>
            <w:tcW w:w="967" w:type="dxa"/>
            <w:tcMar>
              <w:top w:w="100" w:type="dxa"/>
              <w:left w:w="108" w:type="dxa"/>
              <w:bottom w:w="100" w:type="dxa"/>
              <w:right w:w="108" w:type="dxa"/>
            </w:tcMar>
          </w:tcPr>
          <w:p w14:paraId="0D4D2CEE" w14:textId="77777777" w:rsidR="000756B9" w:rsidRPr="00AE291A" w:rsidRDefault="000756B9"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441" w:type="dxa"/>
            <w:tcMar>
              <w:top w:w="100" w:type="dxa"/>
              <w:left w:w="108" w:type="dxa"/>
              <w:bottom w:w="100" w:type="dxa"/>
              <w:right w:w="108" w:type="dxa"/>
            </w:tcMar>
          </w:tcPr>
          <w:p w14:paraId="0D4D2CEF" w14:textId="77777777" w:rsidR="000756B9" w:rsidRPr="00AE291A" w:rsidRDefault="0078561B" w:rsidP="00130C45">
            <w:pPr>
              <w:spacing w:after="0" w:line="240" w:lineRule="auto"/>
              <w:contextualSpacing w:val="0"/>
              <w:jc w:val="center"/>
              <w:rPr>
                <w:rFonts w:ascii="Verdana" w:hAnsi="Verdana"/>
                <w:sz w:val="18"/>
                <w:szCs w:val="18"/>
              </w:rPr>
            </w:pPr>
            <w:hyperlink r:id="rId71" w:history="1">
              <w:r w:rsidR="000756B9" w:rsidRPr="00AE291A">
                <w:rPr>
                  <w:rStyle w:val="Hyperlink"/>
                  <w:rFonts w:ascii="Verdana" w:hAnsi="Verdana"/>
                  <w:sz w:val="18"/>
                  <w:szCs w:val="18"/>
                </w:rPr>
                <w:t>1/23 2:30</w:t>
              </w:r>
            </w:hyperlink>
          </w:p>
        </w:tc>
        <w:tc>
          <w:tcPr>
            <w:tcW w:w="979" w:type="dxa"/>
            <w:tcMar>
              <w:top w:w="100" w:type="dxa"/>
              <w:left w:w="108" w:type="dxa"/>
              <w:bottom w:w="100" w:type="dxa"/>
              <w:right w:w="108" w:type="dxa"/>
            </w:tcMar>
          </w:tcPr>
          <w:p w14:paraId="0D4D2CF0" w14:textId="43FB3C40" w:rsidR="000756B9" w:rsidRPr="00AE291A" w:rsidRDefault="00E53BB3" w:rsidP="00130C45">
            <w:pPr>
              <w:spacing w:after="0" w:line="240" w:lineRule="auto"/>
              <w:contextualSpacing w:val="0"/>
              <w:jc w:val="center"/>
              <w:rPr>
                <w:rFonts w:ascii="Verdana" w:hAnsi="Verdana"/>
                <w:sz w:val="18"/>
                <w:szCs w:val="18"/>
              </w:rPr>
            </w:pPr>
            <w:r w:rsidRPr="00AE291A">
              <w:rPr>
                <w:rFonts w:ascii="Verdana" w:hAnsi="Verdana"/>
                <w:sz w:val="18"/>
                <w:szCs w:val="18"/>
              </w:rPr>
              <w:t>Do Pass 10-2-2</w:t>
            </w:r>
          </w:p>
        </w:tc>
        <w:tc>
          <w:tcPr>
            <w:tcW w:w="955" w:type="dxa"/>
            <w:tcMar>
              <w:top w:w="100" w:type="dxa"/>
              <w:left w:w="108" w:type="dxa"/>
              <w:bottom w:w="100" w:type="dxa"/>
              <w:right w:w="108" w:type="dxa"/>
            </w:tcMar>
          </w:tcPr>
          <w:p w14:paraId="0D4D2CF1" w14:textId="6A19B431" w:rsidR="000756B9" w:rsidRPr="00AE291A" w:rsidRDefault="0078561B" w:rsidP="00130C45">
            <w:pPr>
              <w:spacing w:after="0" w:line="240" w:lineRule="auto"/>
              <w:contextualSpacing w:val="0"/>
              <w:jc w:val="center"/>
              <w:rPr>
                <w:rFonts w:ascii="Verdana" w:hAnsi="Verdana"/>
                <w:sz w:val="18"/>
                <w:szCs w:val="18"/>
              </w:rPr>
            </w:pPr>
            <w:hyperlink r:id="rId72" w:history="1">
              <w:r w:rsidR="003D05D2" w:rsidRPr="00AE291A">
                <w:rPr>
                  <w:rStyle w:val="Hyperlink"/>
                  <w:rFonts w:ascii="Verdana" w:hAnsi="Verdana"/>
                  <w:sz w:val="18"/>
                  <w:szCs w:val="18"/>
                </w:rPr>
                <w:t>Passed 77-12</w:t>
              </w:r>
            </w:hyperlink>
          </w:p>
        </w:tc>
        <w:tc>
          <w:tcPr>
            <w:tcW w:w="1011" w:type="dxa"/>
            <w:tcMar>
              <w:top w:w="100" w:type="dxa"/>
              <w:left w:w="108" w:type="dxa"/>
              <w:bottom w:w="100" w:type="dxa"/>
              <w:right w:w="108" w:type="dxa"/>
            </w:tcMar>
          </w:tcPr>
          <w:p w14:paraId="0D4D2CF2" w14:textId="77777777" w:rsidR="000756B9" w:rsidRPr="00AE291A" w:rsidRDefault="000756B9"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CF3" w14:textId="77777777" w:rsidR="000756B9" w:rsidRPr="00AE291A" w:rsidRDefault="000756B9"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CF4" w14:textId="77777777" w:rsidR="000756B9" w:rsidRPr="00AE291A" w:rsidRDefault="000756B9"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CF5" w14:textId="77777777" w:rsidR="000756B9" w:rsidRPr="00AE291A" w:rsidRDefault="000756B9"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CF6" w14:textId="77777777" w:rsidR="000756B9" w:rsidRPr="00AE291A" w:rsidRDefault="000756B9"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CF7" w14:textId="77777777" w:rsidR="000756B9" w:rsidRPr="00AE291A" w:rsidRDefault="000756B9" w:rsidP="00130C45">
            <w:pPr>
              <w:spacing w:after="0" w:line="240" w:lineRule="auto"/>
              <w:contextualSpacing w:val="0"/>
              <w:jc w:val="center"/>
              <w:rPr>
                <w:rFonts w:ascii="Verdana" w:hAnsi="Verdana"/>
                <w:sz w:val="18"/>
                <w:szCs w:val="18"/>
              </w:rPr>
            </w:pPr>
          </w:p>
        </w:tc>
      </w:tr>
      <w:tr w:rsidR="000756B9" w:rsidRPr="00AE291A" w14:paraId="0D4D2D06" w14:textId="77777777" w:rsidTr="00903C5D">
        <w:tc>
          <w:tcPr>
            <w:tcW w:w="1444" w:type="dxa"/>
            <w:shd w:val="clear" w:color="auto" w:fill="F7CAAC" w:themeFill="accent2" w:themeFillTint="66"/>
            <w:tcMar>
              <w:top w:w="100" w:type="dxa"/>
              <w:left w:w="108" w:type="dxa"/>
              <w:bottom w:w="100" w:type="dxa"/>
              <w:right w:w="108" w:type="dxa"/>
            </w:tcMar>
          </w:tcPr>
          <w:p w14:paraId="0D4D2CF9"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CFA" w14:textId="77777777" w:rsidR="000756B9" w:rsidRPr="00AE291A" w:rsidRDefault="0078561B" w:rsidP="00130C45">
            <w:pPr>
              <w:spacing w:after="0" w:line="240" w:lineRule="auto"/>
              <w:contextualSpacing w:val="0"/>
              <w:jc w:val="center"/>
              <w:rPr>
                <w:rFonts w:ascii="Verdana" w:hAnsi="Verdana"/>
                <w:color w:val="auto"/>
                <w:sz w:val="18"/>
                <w:szCs w:val="18"/>
              </w:rPr>
            </w:pPr>
            <w:hyperlink r:id="rId73" w:history="1">
              <w:r w:rsidR="000756B9" w:rsidRPr="00AE291A">
                <w:rPr>
                  <w:rStyle w:val="Hyperlink"/>
                  <w:rFonts w:ascii="Verdana" w:hAnsi="Verdana"/>
                  <w:color w:val="auto"/>
                  <w:sz w:val="18"/>
                  <w:szCs w:val="18"/>
                </w:rPr>
                <w:t>HB 1376</w:t>
              </w:r>
            </w:hyperlink>
          </w:p>
        </w:tc>
        <w:tc>
          <w:tcPr>
            <w:tcW w:w="3340" w:type="dxa"/>
            <w:shd w:val="clear" w:color="auto" w:fill="F7CAAC" w:themeFill="accent2" w:themeFillTint="66"/>
            <w:tcMar>
              <w:top w:w="100" w:type="dxa"/>
              <w:left w:w="108" w:type="dxa"/>
              <w:bottom w:w="100" w:type="dxa"/>
              <w:right w:w="108" w:type="dxa"/>
            </w:tcMar>
          </w:tcPr>
          <w:p w14:paraId="0D4D2CFB"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 sales tax exemption for sales of used clothing by a thrift store of a nonprofit corporation</w:t>
            </w:r>
          </w:p>
        </w:tc>
        <w:tc>
          <w:tcPr>
            <w:tcW w:w="967" w:type="dxa"/>
            <w:shd w:val="clear" w:color="auto" w:fill="F7CAAC" w:themeFill="accent2" w:themeFillTint="66"/>
            <w:tcMar>
              <w:top w:w="100" w:type="dxa"/>
              <w:left w:w="108" w:type="dxa"/>
              <w:bottom w:w="100" w:type="dxa"/>
              <w:right w:w="108" w:type="dxa"/>
            </w:tcMar>
          </w:tcPr>
          <w:p w14:paraId="0D4D2CFC"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FT</w:t>
            </w:r>
          </w:p>
        </w:tc>
        <w:tc>
          <w:tcPr>
            <w:tcW w:w="1441" w:type="dxa"/>
            <w:shd w:val="clear" w:color="auto" w:fill="F7CAAC" w:themeFill="accent2" w:themeFillTint="66"/>
            <w:tcMar>
              <w:top w:w="100" w:type="dxa"/>
              <w:left w:w="108" w:type="dxa"/>
              <w:bottom w:w="100" w:type="dxa"/>
              <w:right w:w="108" w:type="dxa"/>
            </w:tcMar>
          </w:tcPr>
          <w:p w14:paraId="0D4D2CFD" w14:textId="77777777" w:rsidR="000756B9" w:rsidRPr="00AE291A" w:rsidRDefault="0078561B" w:rsidP="00130C45">
            <w:pPr>
              <w:spacing w:after="0" w:line="240" w:lineRule="auto"/>
              <w:contextualSpacing w:val="0"/>
              <w:jc w:val="center"/>
              <w:rPr>
                <w:rFonts w:ascii="Verdana" w:hAnsi="Verdana"/>
                <w:color w:val="auto"/>
                <w:sz w:val="18"/>
                <w:szCs w:val="18"/>
              </w:rPr>
            </w:pPr>
            <w:hyperlink r:id="rId74" w:history="1">
              <w:r w:rsidR="000756B9" w:rsidRPr="00AE291A">
                <w:rPr>
                  <w:rStyle w:val="Hyperlink"/>
                  <w:rFonts w:ascii="Verdana" w:hAnsi="Verdana"/>
                  <w:color w:val="auto"/>
                  <w:sz w:val="18"/>
                  <w:szCs w:val="18"/>
                </w:rPr>
                <w:t>1/23 10:00</w:t>
              </w:r>
            </w:hyperlink>
          </w:p>
        </w:tc>
        <w:tc>
          <w:tcPr>
            <w:tcW w:w="979" w:type="dxa"/>
            <w:shd w:val="clear" w:color="auto" w:fill="F7CAAC" w:themeFill="accent2" w:themeFillTint="66"/>
            <w:tcMar>
              <w:top w:w="100" w:type="dxa"/>
              <w:left w:w="108" w:type="dxa"/>
              <w:bottom w:w="100" w:type="dxa"/>
              <w:right w:w="108" w:type="dxa"/>
            </w:tcMar>
          </w:tcPr>
          <w:p w14:paraId="0D4D2CFE" w14:textId="77777777" w:rsidR="000756B9" w:rsidRPr="00AE291A" w:rsidRDefault="000E3C52"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12-2</w:t>
            </w:r>
          </w:p>
        </w:tc>
        <w:tc>
          <w:tcPr>
            <w:tcW w:w="955" w:type="dxa"/>
            <w:shd w:val="clear" w:color="auto" w:fill="F7CAAC" w:themeFill="accent2" w:themeFillTint="66"/>
            <w:tcMar>
              <w:top w:w="100" w:type="dxa"/>
              <w:left w:w="108" w:type="dxa"/>
              <w:bottom w:w="100" w:type="dxa"/>
              <w:right w:w="108" w:type="dxa"/>
            </w:tcMar>
          </w:tcPr>
          <w:p w14:paraId="0D4D2CFF" w14:textId="0EEE169E" w:rsidR="000756B9" w:rsidRPr="00AE291A" w:rsidRDefault="0078561B" w:rsidP="00130C45">
            <w:pPr>
              <w:spacing w:after="0" w:line="240" w:lineRule="auto"/>
              <w:contextualSpacing w:val="0"/>
              <w:jc w:val="center"/>
              <w:rPr>
                <w:rFonts w:ascii="Verdana" w:hAnsi="Verdana"/>
                <w:color w:val="auto"/>
                <w:sz w:val="18"/>
                <w:szCs w:val="18"/>
              </w:rPr>
            </w:pPr>
            <w:hyperlink r:id="rId75" w:history="1">
              <w:r w:rsidR="00377DEB" w:rsidRPr="00AE291A">
                <w:rPr>
                  <w:rStyle w:val="Hyperlink"/>
                  <w:rFonts w:ascii="Verdana" w:hAnsi="Verdana"/>
                  <w:color w:val="auto"/>
                  <w:sz w:val="18"/>
                  <w:szCs w:val="18"/>
                </w:rPr>
                <w:t>Failed 18-76</w:t>
              </w:r>
            </w:hyperlink>
          </w:p>
        </w:tc>
        <w:tc>
          <w:tcPr>
            <w:tcW w:w="1011" w:type="dxa"/>
            <w:shd w:val="clear" w:color="auto" w:fill="F7CAAC" w:themeFill="accent2" w:themeFillTint="66"/>
            <w:tcMar>
              <w:top w:w="100" w:type="dxa"/>
              <w:left w:w="108" w:type="dxa"/>
              <w:bottom w:w="100" w:type="dxa"/>
              <w:right w:w="108" w:type="dxa"/>
            </w:tcMar>
          </w:tcPr>
          <w:p w14:paraId="0D4D2D00"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D01"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D02"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D03"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D04"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D05" w14:textId="77777777" w:rsidR="000756B9" w:rsidRPr="00AE291A" w:rsidRDefault="000756B9" w:rsidP="00130C45">
            <w:pPr>
              <w:spacing w:after="0" w:line="240" w:lineRule="auto"/>
              <w:contextualSpacing w:val="0"/>
              <w:jc w:val="center"/>
              <w:rPr>
                <w:rFonts w:ascii="Verdana" w:hAnsi="Verdana"/>
                <w:color w:val="auto"/>
                <w:sz w:val="18"/>
                <w:szCs w:val="18"/>
              </w:rPr>
            </w:pPr>
          </w:p>
        </w:tc>
      </w:tr>
      <w:tr w:rsidR="000756B9" w:rsidRPr="00AE291A" w14:paraId="0D4D2D14" w14:textId="77777777" w:rsidTr="00903C5D">
        <w:tc>
          <w:tcPr>
            <w:tcW w:w="1444" w:type="dxa"/>
            <w:shd w:val="clear" w:color="auto" w:fill="F7CAAC" w:themeFill="accent2" w:themeFillTint="66"/>
            <w:tcMar>
              <w:top w:w="100" w:type="dxa"/>
              <w:left w:w="108" w:type="dxa"/>
              <w:bottom w:w="100" w:type="dxa"/>
              <w:right w:w="108" w:type="dxa"/>
            </w:tcMar>
          </w:tcPr>
          <w:p w14:paraId="0D4D2D07"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D08" w14:textId="77777777" w:rsidR="000756B9" w:rsidRPr="00AE291A" w:rsidRDefault="0078561B" w:rsidP="00130C45">
            <w:pPr>
              <w:spacing w:after="0" w:line="240" w:lineRule="auto"/>
              <w:contextualSpacing w:val="0"/>
              <w:jc w:val="center"/>
              <w:rPr>
                <w:rFonts w:ascii="Verdana" w:hAnsi="Verdana"/>
                <w:color w:val="auto"/>
                <w:sz w:val="18"/>
                <w:szCs w:val="18"/>
              </w:rPr>
            </w:pPr>
            <w:hyperlink r:id="rId76" w:history="1">
              <w:r w:rsidR="000756B9" w:rsidRPr="00AE291A">
                <w:rPr>
                  <w:rStyle w:val="Hyperlink"/>
                  <w:rFonts w:ascii="Verdana" w:hAnsi="Verdana"/>
                  <w:color w:val="auto"/>
                  <w:sz w:val="18"/>
                  <w:szCs w:val="18"/>
                </w:rPr>
                <w:t>HB 1381</w:t>
              </w:r>
            </w:hyperlink>
          </w:p>
        </w:tc>
        <w:tc>
          <w:tcPr>
            <w:tcW w:w="3340" w:type="dxa"/>
            <w:shd w:val="clear" w:color="auto" w:fill="F7CAAC" w:themeFill="accent2" w:themeFillTint="66"/>
            <w:tcMar>
              <w:top w:w="100" w:type="dxa"/>
              <w:left w:w="108" w:type="dxa"/>
              <w:bottom w:w="100" w:type="dxa"/>
              <w:right w:w="108" w:type="dxa"/>
            </w:tcMar>
          </w:tcPr>
          <w:p w14:paraId="0D4D2D09"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an income tax credit equal to a portion of a taxpayer's federal earned income credit</w:t>
            </w:r>
          </w:p>
        </w:tc>
        <w:tc>
          <w:tcPr>
            <w:tcW w:w="967" w:type="dxa"/>
            <w:shd w:val="clear" w:color="auto" w:fill="F7CAAC" w:themeFill="accent2" w:themeFillTint="66"/>
            <w:tcMar>
              <w:top w:w="100" w:type="dxa"/>
              <w:left w:w="108" w:type="dxa"/>
              <w:bottom w:w="100" w:type="dxa"/>
              <w:right w:w="108" w:type="dxa"/>
            </w:tcMar>
          </w:tcPr>
          <w:p w14:paraId="0D4D2D0A" w14:textId="77777777" w:rsidR="000756B9" w:rsidRPr="00AE291A" w:rsidRDefault="000756B9" w:rsidP="000756B9">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FT</w:t>
            </w:r>
          </w:p>
        </w:tc>
        <w:tc>
          <w:tcPr>
            <w:tcW w:w="1441" w:type="dxa"/>
            <w:shd w:val="clear" w:color="auto" w:fill="F7CAAC" w:themeFill="accent2" w:themeFillTint="66"/>
            <w:tcMar>
              <w:top w:w="100" w:type="dxa"/>
              <w:left w:w="108" w:type="dxa"/>
              <w:bottom w:w="100" w:type="dxa"/>
              <w:right w:w="108" w:type="dxa"/>
            </w:tcMar>
          </w:tcPr>
          <w:p w14:paraId="0D4D2D0B" w14:textId="77777777" w:rsidR="000756B9" w:rsidRPr="00AE291A" w:rsidRDefault="0078561B" w:rsidP="00130C45">
            <w:pPr>
              <w:spacing w:after="0" w:line="240" w:lineRule="auto"/>
              <w:contextualSpacing w:val="0"/>
              <w:jc w:val="center"/>
              <w:rPr>
                <w:rFonts w:ascii="Verdana" w:hAnsi="Verdana"/>
                <w:color w:val="auto"/>
                <w:sz w:val="18"/>
                <w:szCs w:val="18"/>
              </w:rPr>
            </w:pPr>
            <w:hyperlink r:id="rId77" w:history="1">
              <w:r w:rsidR="000756B9" w:rsidRPr="00AE291A">
                <w:rPr>
                  <w:rStyle w:val="Hyperlink"/>
                  <w:rFonts w:ascii="Verdana" w:hAnsi="Verdana"/>
                  <w:color w:val="auto"/>
                  <w:sz w:val="18"/>
                  <w:szCs w:val="18"/>
                </w:rPr>
                <w:t>1/23 9:30</w:t>
              </w:r>
            </w:hyperlink>
          </w:p>
        </w:tc>
        <w:tc>
          <w:tcPr>
            <w:tcW w:w="979" w:type="dxa"/>
            <w:shd w:val="clear" w:color="auto" w:fill="F7CAAC" w:themeFill="accent2" w:themeFillTint="66"/>
            <w:tcMar>
              <w:top w:w="100" w:type="dxa"/>
              <w:left w:w="108" w:type="dxa"/>
              <w:bottom w:w="100" w:type="dxa"/>
              <w:right w:w="108" w:type="dxa"/>
            </w:tcMar>
          </w:tcPr>
          <w:p w14:paraId="0D4D2D0C" w14:textId="77777777" w:rsidR="000756B9" w:rsidRPr="00AE291A" w:rsidRDefault="000E3C52" w:rsidP="000E3C52">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11-2</w:t>
            </w:r>
          </w:p>
        </w:tc>
        <w:tc>
          <w:tcPr>
            <w:tcW w:w="955" w:type="dxa"/>
            <w:shd w:val="clear" w:color="auto" w:fill="F7CAAC" w:themeFill="accent2" w:themeFillTint="66"/>
            <w:tcMar>
              <w:top w:w="100" w:type="dxa"/>
              <w:left w:w="108" w:type="dxa"/>
              <w:bottom w:w="100" w:type="dxa"/>
              <w:right w:w="108" w:type="dxa"/>
            </w:tcMar>
          </w:tcPr>
          <w:p w14:paraId="0D4D2D0D" w14:textId="6A46EBDF" w:rsidR="000756B9" w:rsidRPr="00AE291A" w:rsidRDefault="0078561B" w:rsidP="00130C45">
            <w:pPr>
              <w:spacing w:after="0" w:line="240" w:lineRule="auto"/>
              <w:contextualSpacing w:val="0"/>
              <w:jc w:val="center"/>
              <w:rPr>
                <w:rFonts w:ascii="Verdana" w:hAnsi="Verdana"/>
                <w:color w:val="auto"/>
                <w:sz w:val="18"/>
                <w:szCs w:val="18"/>
              </w:rPr>
            </w:pPr>
            <w:hyperlink r:id="rId78" w:history="1">
              <w:r w:rsidR="00377DEB" w:rsidRPr="00AE291A">
                <w:rPr>
                  <w:rStyle w:val="Hyperlink"/>
                  <w:rFonts w:ascii="Verdana" w:hAnsi="Verdana"/>
                  <w:color w:val="auto"/>
                  <w:sz w:val="18"/>
                  <w:szCs w:val="18"/>
                </w:rPr>
                <w:t>Failed 11-83</w:t>
              </w:r>
            </w:hyperlink>
          </w:p>
        </w:tc>
        <w:tc>
          <w:tcPr>
            <w:tcW w:w="1011" w:type="dxa"/>
            <w:shd w:val="clear" w:color="auto" w:fill="F7CAAC" w:themeFill="accent2" w:themeFillTint="66"/>
            <w:tcMar>
              <w:top w:w="100" w:type="dxa"/>
              <w:left w:w="108" w:type="dxa"/>
              <w:bottom w:w="100" w:type="dxa"/>
              <w:right w:w="108" w:type="dxa"/>
            </w:tcMar>
          </w:tcPr>
          <w:p w14:paraId="0D4D2D0E"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D0F"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D10"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D11"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D12"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D13" w14:textId="77777777" w:rsidR="000756B9" w:rsidRPr="00AE291A" w:rsidRDefault="000756B9" w:rsidP="00130C45">
            <w:pPr>
              <w:spacing w:after="0" w:line="240" w:lineRule="auto"/>
              <w:contextualSpacing w:val="0"/>
              <w:jc w:val="center"/>
              <w:rPr>
                <w:rFonts w:ascii="Verdana" w:hAnsi="Verdana"/>
                <w:color w:val="auto"/>
                <w:sz w:val="18"/>
                <w:szCs w:val="18"/>
              </w:rPr>
            </w:pPr>
          </w:p>
        </w:tc>
      </w:tr>
      <w:tr w:rsidR="000756B9" w:rsidRPr="00AE291A" w14:paraId="0D4D2D22" w14:textId="77777777" w:rsidTr="00903C5D">
        <w:tc>
          <w:tcPr>
            <w:tcW w:w="1444" w:type="dxa"/>
            <w:shd w:val="clear" w:color="auto" w:fill="F7CAAC" w:themeFill="accent2" w:themeFillTint="66"/>
            <w:tcMar>
              <w:top w:w="100" w:type="dxa"/>
              <w:left w:w="108" w:type="dxa"/>
              <w:bottom w:w="100" w:type="dxa"/>
              <w:right w:w="108" w:type="dxa"/>
            </w:tcMar>
          </w:tcPr>
          <w:p w14:paraId="0D4D2D15"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D16" w14:textId="77777777" w:rsidR="000756B9" w:rsidRPr="00AE291A" w:rsidRDefault="0078561B" w:rsidP="00130C45">
            <w:pPr>
              <w:spacing w:after="0" w:line="240" w:lineRule="auto"/>
              <w:contextualSpacing w:val="0"/>
              <w:jc w:val="center"/>
              <w:rPr>
                <w:rFonts w:ascii="Verdana" w:hAnsi="Verdana"/>
                <w:color w:val="auto"/>
                <w:sz w:val="18"/>
                <w:szCs w:val="18"/>
              </w:rPr>
            </w:pPr>
            <w:hyperlink r:id="rId79" w:history="1">
              <w:r w:rsidR="000756B9" w:rsidRPr="00AE291A">
                <w:rPr>
                  <w:rStyle w:val="Hyperlink"/>
                  <w:rFonts w:ascii="Verdana" w:hAnsi="Verdana"/>
                  <w:color w:val="auto"/>
                  <w:sz w:val="18"/>
                  <w:szCs w:val="18"/>
                </w:rPr>
                <w:t>HB 1400</w:t>
              </w:r>
            </w:hyperlink>
          </w:p>
        </w:tc>
        <w:tc>
          <w:tcPr>
            <w:tcW w:w="3340" w:type="dxa"/>
            <w:shd w:val="clear" w:color="auto" w:fill="F7CAAC" w:themeFill="accent2" w:themeFillTint="66"/>
            <w:tcMar>
              <w:top w:w="100" w:type="dxa"/>
              <w:left w:w="108" w:type="dxa"/>
              <w:bottom w:w="100" w:type="dxa"/>
              <w:right w:w="108" w:type="dxa"/>
            </w:tcMar>
          </w:tcPr>
          <w:p w14:paraId="0D4D2D17"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equal pay certificates for state contracts</w:t>
            </w:r>
          </w:p>
        </w:tc>
        <w:tc>
          <w:tcPr>
            <w:tcW w:w="967" w:type="dxa"/>
            <w:shd w:val="clear" w:color="auto" w:fill="F7CAAC" w:themeFill="accent2" w:themeFillTint="66"/>
            <w:tcMar>
              <w:top w:w="100" w:type="dxa"/>
              <w:left w:w="108" w:type="dxa"/>
              <w:bottom w:w="100" w:type="dxa"/>
              <w:right w:w="108" w:type="dxa"/>
            </w:tcMar>
          </w:tcPr>
          <w:p w14:paraId="0D4D2D18" w14:textId="77777777" w:rsidR="000756B9"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IBL</w:t>
            </w:r>
          </w:p>
        </w:tc>
        <w:tc>
          <w:tcPr>
            <w:tcW w:w="1441" w:type="dxa"/>
            <w:shd w:val="clear" w:color="auto" w:fill="F7CAAC" w:themeFill="accent2" w:themeFillTint="66"/>
            <w:tcMar>
              <w:top w:w="100" w:type="dxa"/>
              <w:left w:w="108" w:type="dxa"/>
              <w:bottom w:w="100" w:type="dxa"/>
              <w:right w:w="108" w:type="dxa"/>
            </w:tcMar>
          </w:tcPr>
          <w:p w14:paraId="0D4D2D19" w14:textId="77777777" w:rsidR="000756B9" w:rsidRPr="00AE291A" w:rsidRDefault="0078561B" w:rsidP="00130C45">
            <w:pPr>
              <w:spacing w:after="0" w:line="240" w:lineRule="auto"/>
              <w:contextualSpacing w:val="0"/>
              <w:jc w:val="center"/>
              <w:rPr>
                <w:rFonts w:ascii="Verdana" w:hAnsi="Verdana"/>
                <w:color w:val="auto"/>
                <w:sz w:val="18"/>
                <w:szCs w:val="18"/>
              </w:rPr>
            </w:pPr>
            <w:hyperlink r:id="rId80" w:history="1">
              <w:r w:rsidR="000756B9" w:rsidRPr="00AE291A">
                <w:rPr>
                  <w:rStyle w:val="Hyperlink"/>
                  <w:rFonts w:ascii="Verdana" w:hAnsi="Verdana"/>
                  <w:color w:val="auto"/>
                  <w:sz w:val="18"/>
                  <w:szCs w:val="18"/>
                </w:rPr>
                <w:t>1/24 2:00</w:t>
              </w:r>
            </w:hyperlink>
          </w:p>
        </w:tc>
        <w:tc>
          <w:tcPr>
            <w:tcW w:w="979" w:type="dxa"/>
            <w:shd w:val="clear" w:color="auto" w:fill="F7CAAC" w:themeFill="accent2" w:themeFillTint="66"/>
            <w:tcMar>
              <w:top w:w="100" w:type="dxa"/>
              <w:left w:w="108" w:type="dxa"/>
              <w:bottom w:w="100" w:type="dxa"/>
              <w:right w:w="108" w:type="dxa"/>
            </w:tcMar>
          </w:tcPr>
          <w:p w14:paraId="0D4D2D1A" w14:textId="77777777" w:rsidR="000756B9" w:rsidRPr="00AE291A" w:rsidRDefault="007E2F3B"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14-0</w:t>
            </w:r>
          </w:p>
        </w:tc>
        <w:tc>
          <w:tcPr>
            <w:tcW w:w="955" w:type="dxa"/>
            <w:shd w:val="clear" w:color="auto" w:fill="F7CAAC" w:themeFill="accent2" w:themeFillTint="66"/>
            <w:tcMar>
              <w:top w:w="100" w:type="dxa"/>
              <w:left w:w="108" w:type="dxa"/>
              <w:bottom w:w="100" w:type="dxa"/>
              <w:right w:w="108" w:type="dxa"/>
            </w:tcMar>
          </w:tcPr>
          <w:p w14:paraId="0D4D2D1B" w14:textId="62645FA9" w:rsidR="000756B9" w:rsidRPr="00AE291A" w:rsidRDefault="0078561B" w:rsidP="00130C45">
            <w:pPr>
              <w:spacing w:after="0" w:line="240" w:lineRule="auto"/>
              <w:contextualSpacing w:val="0"/>
              <w:jc w:val="center"/>
              <w:rPr>
                <w:rFonts w:ascii="Verdana" w:hAnsi="Verdana"/>
                <w:color w:val="auto"/>
                <w:sz w:val="18"/>
                <w:szCs w:val="18"/>
              </w:rPr>
            </w:pPr>
            <w:hyperlink r:id="rId81" w:history="1">
              <w:r w:rsidR="00AE37F1" w:rsidRPr="00AE291A">
                <w:rPr>
                  <w:rStyle w:val="Hyperlink"/>
                  <w:rFonts w:ascii="Verdana" w:hAnsi="Verdana"/>
                  <w:color w:val="auto"/>
                  <w:sz w:val="18"/>
                  <w:szCs w:val="18"/>
                </w:rPr>
                <w:t>Failed 0-94</w:t>
              </w:r>
            </w:hyperlink>
          </w:p>
        </w:tc>
        <w:tc>
          <w:tcPr>
            <w:tcW w:w="1011" w:type="dxa"/>
            <w:shd w:val="clear" w:color="auto" w:fill="F7CAAC" w:themeFill="accent2" w:themeFillTint="66"/>
            <w:tcMar>
              <w:top w:w="100" w:type="dxa"/>
              <w:left w:w="108" w:type="dxa"/>
              <w:bottom w:w="100" w:type="dxa"/>
              <w:right w:w="108" w:type="dxa"/>
            </w:tcMar>
          </w:tcPr>
          <w:p w14:paraId="0D4D2D1C"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D1D"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D1E"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D1F"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D20" w14:textId="77777777" w:rsidR="000756B9" w:rsidRPr="00AE291A" w:rsidRDefault="000756B9"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D21" w14:textId="77777777" w:rsidR="000756B9" w:rsidRPr="00AE291A" w:rsidRDefault="000756B9" w:rsidP="00130C45">
            <w:pPr>
              <w:spacing w:after="0" w:line="240" w:lineRule="auto"/>
              <w:contextualSpacing w:val="0"/>
              <w:jc w:val="center"/>
              <w:rPr>
                <w:rFonts w:ascii="Verdana" w:hAnsi="Verdana"/>
                <w:color w:val="auto"/>
                <w:sz w:val="18"/>
                <w:szCs w:val="18"/>
              </w:rPr>
            </w:pPr>
          </w:p>
        </w:tc>
      </w:tr>
      <w:tr w:rsidR="000756B9" w:rsidRPr="00AE291A" w14:paraId="0D4D2D30" w14:textId="77777777" w:rsidTr="00903C5D">
        <w:tc>
          <w:tcPr>
            <w:tcW w:w="1444" w:type="dxa"/>
            <w:tcMar>
              <w:top w:w="100" w:type="dxa"/>
              <w:left w:w="108" w:type="dxa"/>
              <w:bottom w:w="100" w:type="dxa"/>
              <w:right w:w="108" w:type="dxa"/>
            </w:tcMar>
          </w:tcPr>
          <w:p w14:paraId="0D4D2D23" w14:textId="77777777" w:rsidR="000756B9" w:rsidRPr="00AE291A" w:rsidRDefault="000756B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D24" w14:textId="77777777" w:rsidR="000756B9" w:rsidRPr="00AE291A" w:rsidRDefault="0078561B" w:rsidP="00130C45">
            <w:pPr>
              <w:spacing w:after="0" w:line="240" w:lineRule="auto"/>
              <w:contextualSpacing w:val="0"/>
              <w:jc w:val="center"/>
              <w:rPr>
                <w:rFonts w:ascii="Verdana" w:hAnsi="Verdana"/>
                <w:sz w:val="18"/>
                <w:szCs w:val="18"/>
              </w:rPr>
            </w:pPr>
            <w:hyperlink r:id="rId82" w:history="1">
              <w:r w:rsidR="000756B9" w:rsidRPr="00AE291A">
                <w:rPr>
                  <w:rStyle w:val="Hyperlink"/>
                  <w:rFonts w:ascii="Verdana" w:hAnsi="Verdana"/>
                  <w:sz w:val="18"/>
                  <w:szCs w:val="18"/>
                </w:rPr>
                <w:t>HB 1405</w:t>
              </w:r>
            </w:hyperlink>
          </w:p>
        </w:tc>
        <w:tc>
          <w:tcPr>
            <w:tcW w:w="3340" w:type="dxa"/>
            <w:tcMar>
              <w:top w:w="100" w:type="dxa"/>
              <w:left w:w="108" w:type="dxa"/>
              <w:bottom w:w="100" w:type="dxa"/>
              <w:right w:w="108" w:type="dxa"/>
            </w:tcMar>
          </w:tcPr>
          <w:p w14:paraId="0D4D2D25" w14:textId="77777777" w:rsidR="000756B9" w:rsidRPr="00AE291A" w:rsidRDefault="000756B9" w:rsidP="00130C45">
            <w:pPr>
              <w:spacing w:after="0" w:line="240" w:lineRule="auto"/>
              <w:contextualSpacing w:val="0"/>
              <w:jc w:val="center"/>
              <w:rPr>
                <w:rFonts w:ascii="Verdana" w:hAnsi="Verdana"/>
                <w:sz w:val="18"/>
                <w:szCs w:val="18"/>
              </w:rPr>
            </w:pPr>
            <w:r w:rsidRPr="00AE291A">
              <w:rPr>
                <w:rFonts w:ascii="Verdana" w:hAnsi="Verdana"/>
                <w:sz w:val="18"/>
                <w:szCs w:val="18"/>
              </w:rPr>
              <w:t>relating to the commission on the status of women</w:t>
            </w:r>
          </w:p>
        </w:tc>
        <w:tc>
          <w:tcPr>
            <w:tcW w:w="967" w:type="dxa"/>
            <w:tcMar>
              <w:top w:w="100" w:type="dxa"/>
              <w:left w:w="108" w:type="dxa"/>
              <w:bottom w:w="100" w:type="dxa"/>
              <w:right w:w="108" w:type="dxa"/>
            </w:tcMar>
          </w:tcPr>
          <w:p w14:paraId="0D4D2D26" w14:textId="77777777" w:rsidR="000756B9" w:rsidRPr="00AE291A" w:rsidRDefault="000756B9" w:rsidP="00130C45">
            <w:pPr>
              <w:spacing w:after="0" w:line="240" w:lineRule="auto"/>
              <w:contextualSpacing w:val="0"/>
              <w:jc w:val="center"/>
              <w:rPr>
                <w:rFonts w:ascii="Verdana" w:hAnsi="Verdana"/>
                <w:sz w:val="18"/>
                <w:szCs w:val="18"/>
              </w:rPr>
            </w:pPr>
            <w:r w:rsidRPr="00AE291A">
              <w:rPr>
                <w:rFonts w:ascii="Verdana" w:hAnsi="Verdana"/>
                <w:sz w:val="18"/>
                <w:szCs w:val="18"/>
              </w:rPr>
              <w:t>IBL</w:t>
            </w:r>
          </w:p>
        </w:tc>
        <w:tc>
          <w:tcPr>
            <w:tcW w:w="1441" w:type="dxa"/>
            <w:tcMar>
              <w:top w:w="100" w:type="dxa"/>
              <w:left w:w="108" w:type="dxa"/>
              <w:bottom w:w="100" w:type="dxa"/>
              <w:right w:w="108" w:type="dxa"/>
            </w:tcMar>
          </w:tcPr>
          <w:p w14:paraId="0D4D2D27" w14:textId="77777777" w:rsidR="000756B9" w:rsidRPr="00AE291A" w:rsidRDefault="0078561B" w:rsidP="00130C45">
            <w:pPr>
              <w:spacing w:after="0" w:line="240" w:lineRule="auto"/>
              <w:contextualSpacing w:val="0"/>
              <w:jc w:val="center"/>
              <w:rPr>
                <w:rFonts w:ascii="Verdana" w:hAnsi="Verdana"/>
                <w:sz w:val="18"/>
                <w:szCs w:val="18"/>
              </w:rPr>
            </w:pPr>
            <w:hyperlink r:id="rId83" w:history="1">
              <w:r w:rsidR="000756B9" w:rsidRPr="00AE291A">
                <w:rPr>
                  <w:rStyle w:val="Hyperlink"/>
                  <w:rFonts w:ascii="Verdana" w:hAnsi="Verdana"/>
                  <w:sz w:val="18"/>
                  <w:szCs w:val="18"/>
                </w:rPr>
                <w:t>1/24 9:00</w:t>
              </w:r>
            </w:hyperlink>
          </w:p>
        </w:tc>
        <w:tc>
          <w:tcPr>
            <w:tcW w:w="979" w:type="dxa"/>
            <w:tcMar>
              <w:top w:w="100" w:type="dxa"/>
              <w:left w:w="108" w:type="dxa"/>
              <w:bottom w:w="100" w:type="dxa"/>
              <w:right w:w="108" w:type="dxa"/>
            </w:tcMar>
          </w:tcPr>
          <w:p w14:paraId="0D4D2D28" w14:textId="3C2B9370" w:rsidR="000756B9" w:rsidRPr="00AE291A" w:rsidRDefault="00D83983" w:rsidP="00130C45">
            <w:pPr>
              <w:spacing w:after="0" w:line="240" w:lineRule="auto"/>
              <w:contextualSpacing w:val="0"/>
              <w:jc w:val="center"/>
              <w:rPr>
                <w:rFonts w:ascii="Verdana" w:hAnsi="Verdana"/>
                <w:sz w:val="18"/>
                <w:szCs w:val="18"/>
              </w:rPr>
            </w:pPr>
            <w:r w:rsidRPr="00AE291A">
              <w:rPr>
                <w:rFonts w:ascii="Verdana" w:hAnsi="Verdana"/>
                <w:sz w:val="18"/>
                <w:szCs w:val="18"/>
              </w:rPr>
              <w:t>Do Pass 14-0</w:t>
            </w:r>
          </w:p>
        </w:tc>
        <w:tc>
          <w:tcPr>
            <w:tcW w:w="955" w:type="dxa"/>
            <w:tcMar>
              <w:top w:w="100" w:type="dxa"/>
              <w:left w:w="108" w:type="dxa"/>
              <w:bottom w:w="100" w:type="dxa"/>
              <w:right w:w="108" w:type="dxa"/>
            </w:tcMar>
          </w:tcPr>
          <w:p w14:paraId="0D4D2D29" w14:textId="26904288" w:rsidR="000756B9" w:rsidRPr="00AE291A" w:rsidRDefault="0078561B" w:rsidP="00130C45">
            <w:pPr>
              <w:spacing w:after="0" w:line="240" w:lineRule="auto"/>
              <w:contextualSpacing w:val="0"/>
              <w:jc w:val="center"/>
              <w:rPr>
                <w:rFonts w:ascii="Verdana" w:hAnsi="Verdana"/>
                <w:sz w:val="18"/>
                <w:szCs w:val="18"/>
              </w:rPr>
            </w:pPr>
            <w:hyperlink r:id="rId84" w:history="1">
              <w:r w:rsidR="00500F8E" w:rsidRPr="00AE291A">
                <w:rPr>
                  <w:rStyle w:val="Hyperlink"/>
                  <w:rFonts w:ascii="Verdana" w:hAnsi="Verdana"/>
                  <w:sz w:val="18"/>
                  <w:szCs w:val="18"/>
                </w:rPr>
                <w:t>Passed 71-18</w:t>
              </w:r>
            </w:hyperlink>
          </w:p>
        </w:tc>
        <w:tc>
          <w:tcPr>
            <w:tcW w:w="1011" w:type="dxa"/>
            <w:tcMar>
              <w:top w:w="100" w:type="dxa"/>
              <w:left w:w="108" w:type="dxa"/>
              <w:bottom w:w="100" w:type="dxa"/>
              <w:right w:w="108" w:type="dxa"/>
            </w:tcMar>
          </w:tcPr>
          <w:p w14:paraId="0D4D2D2A" w14:textId="77777777" w:rsidR="000756B9" w:rsidRPr="00AE291A" w:rsidRDefault="000756B9"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D2B" w14:textId="77777777" w:rsidR="000756B9" w:rsidRPr="00AE291A" w:rsidRDefault="000756B9"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D2C" w14:textId="77777777" w:rsidR="000756B9" w:rsidRPr="00AE291A" w:rsidRDefault="000756B9"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D2D" w14:textId="77777777" w:rsidR="000756B9" w:rsidRPr="00AE291A" w:rsidRDefault="000756B9"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D2E" w14:textId="77777777" w:rsidR="000756B9" w:rsidRPr="00AE291A" w:rsidRDefault="000756B9"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D2F" w14:textId="77777777" w:rsidR="000756B9" w:rsidRPr="00AE291A" w:rsidRDefault="000756B9" w:rsidP="00130C45">
            <w:pPr>
              <w:spacing w:after="0" w:line="240" w:lineRule="auto"/>
              <w:contextualSpacing w:val="0"/>
              <w:jc w:val="center"/>
              <w:rPr>
                <w:rFonts w:ascii="Verdana" w:hAnsi="Verdana"/>
                <w:sz w:val="18"/>
                <w:szCs w:val="18"/>
              </w:rPr>
            </w:pPr>
          </w:p>
        </w:tc>
      </w:tr>
      <w:tr w:rsidR="00130C45" w:rsidRPr="00AE291A" w14:paraId="0D4D2D3F" w14:textId="77777777" w:rsidTr="00903C5D">
        <w:tc>
          <w:tcPr>
            <w:tcW w:w="1444" w:type="dxa"/>
            <w:tcMar>
              <w:top w:w="100" w:type="dxa"/>
              <w:left w:w="108" w:type="dxa"/>
              <w:bottom w:w="100" w:type="dxa"/>
              <w:right w:w="108" w:type="dxa"/>
            </w:tcMar>
          </w:tcPr>
          <w:p w14:paraId="0D4D2D31"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D32" w14:textId="77777777" w:rsidR="00130C45" w:rsidRPr="00AE291A" w:rsidRDefault="0078561B" w:rsidP="00130C45">
            <w:pPr>
              <w:spacing w:after="0" w:line="240" w:lineRule="auto"/>
              <w:contextualSpacing w:val="0"/>
              <w:jc w:val="center"/>
              <w:rPr>
                <w:rFonts w:ascii="Verdana" w:hAnsi="Verdana"/>
                <w:sz w:val="18"/>
                <w:szCs w:val="18"/>
              </w:rPr>
            </w:pPr>
            <w:hyperlink r:id="rId85" w:history="1">
              <w:r w:rsidR="003E1C31" w:rsidRPr="00AE291A">
                <w:rPr>
                  <w:rStyle w:val="Hyperlink"/>
                  <w:rFonts w:ascii="Verdana" w:hAnsi="Verdana"/>
                  <w:sz w:val="18"/>
                  <w:szCs w:val="18"/>
                </w:rPr>
                <w:t>SB 2124</w:t>
              </w:r>
            </w:hyperlink>
          </w:p>
        </w:tc>
        <w:tc>
          <w:tcPr>
            <w:tcW w:w="3340" w:type="dxa"/>
            <w:tcMar>
              <w:top w:w="100" w:type="dxa"/>
              <w:left w:w="108" w:type="dxa"/>
              <w:bottom w:w="100" w:type="dxa"/>
              <w:right w:w="108" w:type="dxa"/>
            </w:tcMar>
          </w:tcPr>
          <w:p w14:paraId="0D4D2D33" w14:textId="77777777" w:rsidR="00130C45" w:rsidRPr="00AE291A" w:rsidRDefault="003E1C31" w:rsidP="00130C45">
            <w:pPr>
              <w:spacing w:after="0" w:line="240" w:lineRule="auto"/>
              <w:contextualSpacing w:val="0"/>
              <w:jc w:val="center"/>
              <w:rPr>
                <w:rFonts w:ascii="Verdana" w:hAnsi="Verdana"/>
                <w:sz w:val="18"/>
                <w:szCs w:val="18"/>
              </w:rPr>
            </w:pPr>
            <w:r w:rsidRPr="00AE291A">
              <w:rPr>
                <w:rFonts w:ascii="Verdana" w:hAnsi="Verdana"/>
                <w:sz w:val="18"/>
                <w:szCs w:val="18"/>
              </w:rPr>
              <w:t>Relating to ABLE savings accounts for individuals with disabilities and exempts plans from asset limit tests</w:t>
            </w:r>
          </w:p>
        </w:tc>
        <w:tc>
          <w:tcPr>
            <w:tcW w:w="967" w:type="dxa"/>
            <w:tcMar>
              <w:top w:w="100" w:type="dxa"/>
              <w:left w:w="108" w:type="dxa"/>
              <w:bottom w:w="100" w:type="dxa"/>
              <w:right w:w="108" w:type="dxa"/>
            </w:tcMar>
          </w:tcPr>
          <w:p w14:paraId="0D4D2D34" w14:textId="0E4A76C2" w:rsidR="00130C45" w:rsidRPr="00AE291A" w:rsidRDefault="00C03E44" w:rsidP="00130C45">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8" w:type="dxa"/>
              <w:bottom w:w="100" w:type="dxa"/>
              <w:right w:w="108" w:type="dxa"/>
            </w:tcMar>
          </w:tcPr>
          <w:p w14:paraId="0D4D2D35" w14:textId="77777777" w:rsidR="00130C45" w:rsidRPr="00AE291A" w:rsidRDefault="00130C45" w:rsidP="00130C45">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D36" w14:textId="77777777" w:rsidR="00130C45" w:rsidRPr="00AE291A" w:rsidRDefault="00130C45"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D37" w14:textId="77777777" w:rsidR="00130C45" w:rsidRPr="00AE291A" w:rsidRDefault="00130C45"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D38" w14:textId="77777777" w:rsidR="00130C45" w:rsidRPr="00AE291A" w:rsidRDefault="003E1C31" w:rsidP="00130C45">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278" w:type="dxa"/>
            <w:tcMar>
              <w:top w:w="100" w:type="dxa"/>
              <w:left w:w="108" w:type="dxa"/>
              <w:bottom w:w="100" w:type="dxa"/>
              <w:right w:w="108" w:type="dxa"/>
            </w:tcMar>
          </w:tcPr>
          <w:p w14:paraId="0D4D2D39" w14:textId="77777777" w:rsidR="00130C45" w:rsidRPr="00AE291A" w:rsidRDefault="0078561B" w:rsidP="00130C45">
            <w:pPr>
              <w:spacing w:after="0" w:line="240" w:lineRule="auto"/>
              <w:contextualSpacing w:val="0"/>
              <w:jc w:val="center"/>
              <w:rPr>
                <w:rFonts w:ascii="Verdana" w:hAnsi="Verdana"/>
                <w:sz w:val="18"/>
                <w:szCs w:val="18"/>
              </w:rPr>
            </w:pPr>
            <w:hyperlink r:id="rId86" w:history="1">
              <w:r w:rsidR="003E1C31" w:rsidRPr="00AE291A">
                <w:rPr>
                  <w:rStyle w:val="Hyperlink"/>
                  <w:rFonts w:ascii="Verdana" w:hAnsi="Verdana"/>
                  <w:sz w:val="18"/>
                  <w:szCs w:val="18"/>
                </w:rPr>
                <w:t>1/06 9:45am</w:t>
              </w:r>
            </w:hyperlink>
          </w:p>
        </w:tc>
        <w:tc>
          <w:tcPr>
            <w:tcW w:w="1279" w:type="dxa"/>
            <w:tcMar>
              <w:top w:w="100" w:type="dxa"/>
              <w:left w:w="108" w:type="dxa"/>
              <w:bottom w:w="100" w:type="dxa"/>
              <w:right w:w="108" w:type="dxa"/>
            </w:tcMar>
          </w:tcPr>
          <w:p w14:paraId="0D4D2D3A" w14:textId="77777777" w:rsidR="003E1C31" w:rsidRPr="00AE291A" w:rsidRDefault="003E1C31"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2D3B" w14:textId="77777777" w:rsidR="00130C45" w:rsidRPr="00AE291A" w:rsidRDefault="003E1C31" w:rsidP="00130C45">
            <w:pPr>
              <w:spacing w:after="0" w:line="240" w:lineRule="auto"/>
              <w:contextualSpacing w:val="0"/>
              <w:jc w:val="center"/>
              <w:rPr>
                <w:rFonts w:ascii="Verdana" w:hAnsi="Verdana"/>
                <w:sz w:val="18"/>
                <w:szCs w:val="18"/>
              </w:rPr>
            </w:pPr>
            <w:r w:rsidRPr="00AE291A">
              <w:rPr>
                <w:rFonts w:ascii="Verdana" w:hAnsi="Verdana"/>
                <w:sz w:val="18"/>
                <w:szCs w:val="18"/>
              </w:rPr>
              <w:t>5-0</w:t>
            </w:r>
          </w:p>
        </w:tc>
        <w:tc>
          <w:tcPr>
            <w:tcW w:w="978" w:type="dxa"/>
            <w:tcMar>
              <w:top w:w="100" w:type="dxa"/>
              <w:left w:w="108" w:type="dxa"/>
              <w:bottom w:w="100" w:type="dxa"/>
              <w:right w:w="108" w:type="dxa"/>
            </w:tcMar>
          </w:tcPr>
          <w:p w14:paraId="0D4D2D3C" w14:textId="5AB605A2" w:rsidR="00130C45" w:rsidRPr="00AE291A" w:rsidRDefault="0078561B" w:rsidP="00130C45">
            <w:pPr>
              <w:spacing w:after="0" w:line="240" w:lineRule="auto"/>
              <w:contextualSpacing w:val="0"/>
              <w:jc w:val="center"/>
              <w:rPr>
                <w:rFonts w:ascii="Verdana" w:hAnsi="Verdana"/>
                <w:sz w:val="18"/>
                <w:szCs w:val="18"/>
              </w:rPr>
            </w:pPr>
            <w:hyperlink r:id="rId87" w:history="1">
              <w:r w:rsidR="00913541" w:rsidRPr="00AE291A">
                <w:rPr>
                  <w:rStyle w:val="Hyperlink"/>
                  <w:rFonts w:ascii="Verdana" w:hAnsi="Verdana"/>
                  <w:sz w:val="18"/>
                  <w:szCs w:val="18"/>
                </w:rPr>
                <w:t>Pass</w:t>
              </w:r>
              <w:r w:rsidR="00C03E44" w:rsidRPr="00AE291A">
                <w:rPr>
                  <w:rStyle w:val="Hyperlink"/>
                  <w:rFonts w:ascii="Verdana" w:hAnsi="Verdana"/>
                  <w:sz w:val="18"/>
                  <w:szCs w:val="18"/>
                </w:rPr>
                <w:t>ed</w:t>
              </w:r>
              <w:r w:rsidR="00913541" w:rsidRPr="00AE291A">
                <w:rPr>
                  <w:rStyle w:val="Hyperlink"/>
                  <w:rFonts w:ascii="Verdana" w:hAnsi="Verdana"/>
                  <w:sz w:val="18"/>
                  <w:szCs w:val="18"/>
                </w:rPr>
                <w:t xml:space="preserve"> 46-0</w:t>
              </w:r>
            </w:hyperlink>
          </w:p>
        </w:tc>
        <w:tc>
          <w:tcPr>
            <w:tcW w:w="872" w:type="dxa"/>
            <w:tcMar>
              <w:top w:w="100" w:type="dxa"/>
              <w:left w:w="108" w:type="dxa"/>
              <w:bottom w:w="100" w:type="dxa"/>
              <w:right w:w="108" w:type="dxa"/>
            </w:tcMar>
          </w:tcPr>
          <w:p w14:paraId="0D4D2D3D"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D3E" w14:textId="77777777" w:rsidR="00130C45" w:rsidRPr="00AE291A" w:rsidRDefault="00130C45" w:rsidP="00130C45">
            <w:pPr>
              <w:spacing w:after="0" w:line="240" w:lineRule="auto"/>
              <w:contextualSpacing w:val="0"/>
              <w:jc w:val="center"/>
              <w:rPr>
                <w:rFonts w:ascii="Verdana" w:hAnsi="Verdana"/>
                <w:sz w:val="18"/>
                <w:szCs w:val="18"/>
              </w:rPr>
            </w:pPr>
          </w:p>
        </w:tc>
      </w:tr>
      <w:tr w:rsidR="001A42AA" w:rsidRPr="00AE291A" w14:paraId="0D4D2D4E" w14:textId="77777777" w:rsidTr="00903C5D">
        <w:tc>
          <w:tcPr>
            <w:tcW w:w="1444" w:type="dxa"/>
            <w:shd w:val="clear" w:color="auto" w:fill="F7CAAC" w:themeFill="accent2" w:themeFillTint="66"/>
            <w:tcMar>
              <w:top w:w="100" w:type="dxa"/>
              <w:left w:w="108" w:type="dxa"/>
              <w:bottom w:w="100" w:type="dxa"/>
              <w:right w:w="108" w:type="dxa"/>
            </w:tcMar>
          </w:tcPr>
          <w:p w14:paraId="0D4D2D40" w14:textId="77777777" w:rsidR="001A42AA"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Oppose</w:t>
            </w:r>
          </w:p>
        </w:tc>
        <w:tc>
          <w:tcPr>
            <w:tcW w:w="1526" w:type="dxa"/>
            <w:shd w:val="clear" w:color="auto" w:fill="F7CAAC" w:themeFill="accent2" w:themeFillTint="66"/>
            <w:tcMar>
              <w:top w:w="100" w:type="dxa"/>
              <w:left w:w="108" w:type="dxa"/>
              <w:bottom w:w="100" w:type="dxa"/>
              <w:right w:w="108" w:type="dxa"/>
            </w:tcMar>
          </w:tcPr>
          <w:p w14:paraId="0D4D2D41" w14:textId="77777777" w:rsidR="001A42AA" w:rsidRPr="00AE291A" w:rsidRDefault="0078561B" w:rsidP="00130C45">
            <w:pPr>
              <w:spacing w:after="0" w:line="240" w:lineRule="auto"/>
              <w:contextualSpacing w:val="0"/>
              <w:jc w:val="center"/>
              <w:rPr>
                <w:rFonts w:ascii="Verdana" w:hAnsi="Verdana"/>
                <w:color w:val="auto"/>
                <w:sz w:val="18"/>
                <w:szCs w:val="18"/>
              </w:rPr>
            </w:pPr>
            <w:hyperlink r:id="rId88" w:history="1">
              <w:r w:rsidR="001A42AA" w:rsidRPr="00AE291A">
                <w:rPr>
                  <w:rStyle w:val="Hyperlink"/>
                  <w:rFonts w:ascii="Verdana" w:hAnsi="Verdana"/>
                  <w:color w:val="auto"/>
                  <w:sz w:val="18"/>
                  <w:szCs w:val="18"/>
                </w:rPr>
                <w:t>SB 2130</w:t>
              </w:r>
            </w:hyperlink>
          </w:p>
        </w:tc>
        <w:tc>
          <w:tcPr>
            <w:tcW w:w="3340" w:type="dxa"/>
            <w:shd w:val="clear" w:color="auto" w:fill="F7CAAC" w:themeFill="accent2" w:themeFillTint="66"/>
            <w:tcMar>
              <w:top w:w="100" w:type="dxa"/>
              <w:left w:w="108" w:type="dxa"/>
              <w:bottom w:w="100" w:type="dxa"/>
              <w:right w:w="108" w:type="dxa"/>
            </w:tcMar>
          </w:tcPr>
          <w:p w14:paraId="0D4D2D42" w14:textId="77777777" w:rsidR="001A42AA" w:rsidRPr="00AE291A" w:rsidRDefault="001A42A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relating to defaulted student loan collection</w:t>
            </w:r>
          </w:p>
        </w:tc>
        <w:tc>
          <w:tcPr>
            <w:tcW w:w="967" w:type="dxa"/>
            <w:shd w:val="clear" w:color="auto" w:fill="F7CAAC" w:themeFill="accent2" w:themeFillTint="66"/>
            <w:tcMar>
              <w:top w:w="100" w:type="dxa"/>
              <w:left w:w="108" w:type="dxa"/>
              <w:bottom w:w="100" w:type="dxa"/>
              <w:right w:w="108" w:type="dxa"/>
            </w:tcMar>
          </w:tcPr>
          <w:p w14:paraId="0D4D2D43" w14:textId="77777777" w:rsidR="001A42AA" w:rsidRPr="00AE291A" w:rsidRDefault="001A42AA" w:rsidP="00130C45">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8" w:type="dxa"/>
              <w:bottom w:w="100" w:type="dxa"/>
              <w:right w:w="108" w:type="dxa"/>
            </w:tcMar>
          </w:tcPr>
          <w:p w14:paraId="0D4D2D44" w14:textId="77777777" w:rsidR="001A42AA" w:rsidRPr="00AE291A" w:rsidRDefault="001A42AA" w:rsidP="00130C45">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8" w:type="dxa"/>
              <w:bottom w:w="100" w:type="dxa"/>
              <w:right w:w="108" w:type="dxa"/>
            </w:tcMar>
          </w:tcPr>
          <w:p w14:paraId="0D4D2D45" w14:textId="77777777" w:rsidR="001A42AA" w:rsidRPr="00AE291A" w:rsidRDefault="001A42AA" w:rsidP="00130C4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2D46" w14:textId="77777777" w:rsidR="001A42AA" w:rsidRPr="00AE291A" w:rsidRDefault="001A42AA" w:rsidP="00130C4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D47" w14:textId="77777777" w:rsidR="001A42AA" w:rsidRPr="00AE291A" w:rsidRDefault="001A42A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ED</w:t>
            </w:r>
          </w:p>
        </w:tc>
        <w:tc>
          <w:tcPr>
            <w:tcW w:w="1278" w:type="dxa"/>
            <w:shd w:val="clear" w:color="auto" w:fill="F7CAAC" w:themeFill="accent2" w:themeFillTint="66"/>
            <w:tcMar>
              <w:top w:w="100" w:type="dxa"/>
              <w:left w:w="108" w:type="dxa"/>
              <w:bottom w:w="100" w:type="dxa"/>
              <w:right w:w="108" w:type="dxa"/>
            </w:tcMar>
          </w:tcPr>
          <w:p w14:paraId="0D4D2D48" w14:textId="77777777" w:rsidR="001A42AA" w:rsidRPr="00AE291A" w:rsidRDefault="0078561B" w:rsidP="00130C45">
            <w:pPr>
              <w:spacing w:after="0" w:line="240" w:lineRule="auto"/>
              <w:contextualSpacing w:val="0"/>
              <w:jc w:val="center"/>
              <w:rPr>
                <w:rFonts w:ascii="Verdana" w:hAnsi="Verdana"/>
                <w:color w:val="auto"/>
                <w:sz w:val="18"/>
                <w:szCs w:val="18"/>
              </w:rPr>
            </w:pPr>
            <w:hyperlink r:id="rId89" w:history="1">
              <w:r w:rsidR="001A42AA" w:rsidRPr="00AE291A">
                <w:rPr>
                  <w:rStyle w:val="Hyperlink"/>
                  <w:rFonts w:ascii="Verdana" w:hAnsi="Verdana"/>
                  <w:color w:val="auto"/>
                  <w:sz w:val="18"/>
                  <w:szCs w:val="18"/>
                </w:rPr>
                <w:t>1/11 9:30am</w:t>
              </w:r>
            </w:hyperlink>
          </w:p>
        </w:tc>
        <w:tc>
          <w:tcPr>
            <w:tcW w:w="1279" w:type="dxa"/>
            <w:shd w:val="clear" w:color="auto" w:fill="F7CAAC" w:themeFill="accent2" w:themeFillTint="66"/>
            <w:tcMar>
              <w:top w:w="100" w:type="dxa"/>
              <w:left w:w="108" w:type="dxa"/>
              <w:bottom w:w="100" w:type="dxa"/>
              <w:right w:w="108" w:type="dxa"/>
            </w:tcMar>
          </w:tcPr>
          <w:p w14:paraId="0D4D2D49" w14:textId="77777777" w:rsidR="000E6C30" w:rsidRPr="00AE291A" w:rsidRDefault="000E6C3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Pass</w:t>
            </w:r>
          </w:p>
          <w:p w14:paraId="0D4D2D4A" w14:textId="77777777" w:rsidR="001A42AA" w:rsidRPr="00AE291A" w:rsidRDefault="000E6C3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 4-1</w:t>
            </w:r>
          </w:p>
        </w:tc>
        <w:tc>
          <w:tcPr>
            <w:tcW w:w="978" w:type="dxa"/>
            <w:shd w:val="clear" w:color="auto" w:fill="F7CAAC" w:themeFill="accent2" w:themeFillTint="66"/>
            <w:tcMar>
              <w:top w:w="100" w:type="dxa"/>
              <w:left w:w="108" w:type="dxa"/>
              <w:bottom w:w="100" w:type="dxa"/>
              <w:right w:w="108" w:type="dxa"/>
            </w:tcMar>
          </w:tcPr>
          <w:p w14:paraId="0D4D2D4B" w14:textId="6EA10CED" w:rsidR="001A42AA" w:rsidRPr="00AE291A" w:rsidRDefault="0078561B" w:rsidP="00130C45">
            <w:pPr>
              <w:spacing w:after="0" w:line="240" w:lineRule="auto"/>
              <w:contextualSpacing w:val="0"/>
              <w:jc w:val="center"/>
              <w:rPr>
                <w:rFonts w:ascii="Verdana" w:hAnsi="Verdana"/>
                <w:color w:val="auto"/>
                <w:sz w:val="18"/>
                <w:szCs w:val="18"/>
              </w:rPr>
            </w:pPr>
            <w:hyperlink r:id="rId90" w:history="1">
              <w:r w:rsidR="00377DEB" w:rsidRPr="00AE291A">
                <w:rPr>
                  <w:rStyle w:val="Hyperlink"/>
                  <w:rFonts w:ascii="Verdana" w:hAnsi="Verdana"/>
                  <w:color w:val="auto"/>
                  <w:sz w:val="18"/>
                  <w:szCs w:val="18"/>
                </w:rPr>
                <w:t>Failed 8-37</w:t>
              </w:r>
            </w:hyperlink>
          </w:p>
        </w:tc>
        <w:tc>
          <w:tcPr>
            <w:tcW w:w="872" w:type="dxa"/>
            <w:shd w:val="clear" w:color="auto" w:fill="F7CAAC" w:themeFill="accent2" w:themeFillTint="66"/>
            <w:tcMar>
              <w:top w:w="100" w:type="dxa"/>
              <w:left w:w="108" w:type="dxa"/>
              <w:bottom w:w="100" w:type="dxa"/>
              <w:right w:w="108" w:type="dxa"/>
            </w:tcMar>
          </w:tcPr>
          <w:p w14:paraId="0D4D2D4C" w14:textId="77777777" w:rsidR="001A42AA" w:rsidRPr="00AE291A" w:rsidRDefault="001A42AA"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D4D" w14:textId="77777777" w:rsidR="001A42AA" w:rsidRPr="00AE291A" w:rsidRDefault="001A42AA" w:rsidP="00130C45">
            <w:pPr>
              <w:spacing w:after="0" w:line="240" w:lineRule="auto"/>
              <w:contextualSpacing w:val="0"/>
              <w:jc w:val="center"/>
              <w:rPr>
                <w:rFonts w:ascii="Verdana" w:hAnsi="Verdana"/>
                <w:color w:val="auto"/>
                <w:sz w:val="18"/>
                <w:szCs w:val="18"/>
              </w:rPr>
            </w:pPr>
          </w:p>
        </w:tc>
      </w:tr>
      <w:tr w:rsidR="000B0F20" w:rsidRPr="00AE291A" w14:paraId="0D4D2D5C" w14:textId="77777777" w:rsidTr="00903C5D">
        <w:tc>
          <w:tcPr>
            <w:tcW w:w="1444" w:type="dxa"/>
            <w:tcMar>
              <w:top w:w="100" w:type="dxa"/>
              <w:left w:w="108" w:type="dxa"/>
              <w:bottom w:w="100" w:type="dxa"/>
              <w:right w:w="108" w:type="dxa"/>
            </w:tcMar>
          </w:tcPr>
          <w:p w14:paraId="0D4D2D4F" w14:textId="77777777" w:rsidR="000B0F20" w:rsidRPr="00AE291A" w:rsidRDefault="000B0F20"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D50" w14:textId="77777777" w:rsidR="000B0F20" w:rsidRPr="00AE291A" w:rsidRDefault="0078561B" w:rsidP="00130C45">
            <w:pPr>
              <w:spacing w:after="0" w:line="240" w:lineRule="auto"/>
              <w:contextualSpacing w:val="0"/>
              <w:jc w:val="center"/>
              <w:rPr>
                <w:rFonts w:ascii="Verdana" w:hAnsi="Verdana"/>
                <w:sz w:val="18"/>
                <w:szCs w:val="18"/>
              </w:rPr>
            </w:pPr>
            <w:hyperlink r:id="rId91" w:history="1">
              <w:r w:rsidR="000B0F20" w:rsidRPr="00AE291A">
                <w:rPr>
                  <w:rStyle w:val="Hyperlink"/>
                  <w:rFonts w:ascii="Verdana" w:hAnsi="Verdana"/>
                  <w:sz w:val="18"/>
                  <w:szCs w:val="18"/>
                </w:rPr>
                <w:t>SB 2192</w:t>
              </w:r>
            </w:hyperlink>
          </w:p>
        </w:tc>
        <w:tc>
          <w:tcPr>
            <w:tcW w:w="3340" w:type="dxa"/>
            <w:tcMar>
              <w:top w:w="100" w:type="dxa"/>
              <w:left w:w="108" w:type="dxa"/>
              <w:bottom w:w="100" w:type="dxa"/>
              <w:right w:w="108" w:type="dxa"/>
            </w:tcMar>
          </w:tcPr>
          <w:p w14:paraId="0D4D2D51" w14:textId="77777777" w:rsidR="000B0F20" w:rsidRPr="00AE291A" w:rsidRDefault="000B0F20" w:rsidP="00130C45">
            <w:pPr>
              <w:spacing w:after="0" w:line="240" w:lineRule="auto"/>
              <w:contextualSpacing w:val="0"/>
              <w:jc w:val="center"/>
              <w:rPr>
                <w:rFonts w:ascii="Verdana" w:hAnsi="Verdana"/>
                <w:sz w:val="18"/>
                <w:szCs w:val="18"/>
              </w:rPr>
            </w:pPr>
            <w:r w:rsidRPr="00AE291A">
              <w:rPr>
                <w:rFonts w:ascii="Verdana" w:hAnsi="Verdana"/>
                <w:sz w:val="18"/>
                <w:szCs w:val="18"/>
              </w:rPr>
              <w:t>housing incentive fund and housing finance agency report and appropriation</w:t>
            </w:r>
          </w:p>
        </w:tc>
        <w:tc>
          <w:tcPr>
            <w:tcW w:w="967" w:type="dxa"/>
            <w:tcMar>
              <w:top w:w="100" w:type="dxa"/>
              <w:left w:w="108" w:type="dxa"/>
              <w:bottom w:w="100" w:type="dxa"/>
              <w:right w:w="108" w:type="dxa"/>
            </w:tcMar>
          </w:tcPr>
          <w:p w14:paraId="0D4D2D52" w14:textId="77777777" w:rsidR="000B0F20" w:rsidRPr="00AE291A" w:rsidRDefault="000B0F20" w:rsidP="00130C45">
            <w:pPr>
              <w:spacing w:after="0" w:line="240" w:lineRule="auto"/>
              <w:contextualSpacing w:val="0"/>
              <w:jc w:val="center"/>
              <w:rPr>
                <w:rFonts w:ascii="Verdana" w:hAnsi="Verdana"/>
                <w:sz w:val="18"/>
                <w:szCs w:val="18"/>
              </w:rPr>
            </w:pPr>
          </w:p>
        </w:tc>
        <w:tc>
          <w:tcPr>
            <w:tcW w:w="1441" w:type="dxa"/>
            <w:tcMar>
              <w:top w:w="100" w:type="dxa"/>
              <w:left w:w="108" w:type="dxa"/>
              <w:bottom w:w="100" w:type="dxa"/>
              <w:right w:w="108" w:type="dxa"/>
            </w:tcMar>
          </w:tcPr>
          <w:p w14:paraId="0D4D2D53" w14:textId="77777777" w:rsidR="000B0F20" w:rsidRPr="00AE291A" w:rsidRDefault="000B0F20" w:rsidP="00130C45">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D54" w14:textId="77777777" w:rsidR="000B0F20" w:rsidRPr="00AE291A" w:rsidRDefault="000B0F20"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D55" w14:textId="77777777" w:rsidR="000B0F20" w:rsidRPr="00AE291A" w:rsidRDefault="000B0F20"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1402F331" w14:textId="77777777" w:rsidR="000B0F20" w:rsidRPr="00AE291A" w:rsidRDefault="000B0F20" w:rsidP="00130C45">
            <w:pPr>
              <w:spacing w:after="0" w:line="240" w:lineRule="auto"/>
              <w:contextualSpacing w:val="0"/>
              <w:jc w:val="center"/>
              <w:rPr>
                <w:rFonts w:ascii="Verdana" w:hAnsi="Verdana"/>
                <w:sz w:val="18"/>
                <w:szCs w:val="18"/>
              </w:rPr>
            </w:pPr>
            <w:r w:rsidRPr="00AE291A">
              <w:rPr>
                <w:rFonts w:ascii="Verdana" w:hAnsi="Verdana"/>
                <w:sz w:val="18"/>
                <w:szCs w:val="18"/>
              </w:rPr>
              <w:t>IBL</w:t>
            </w:r>
          </w:p>
          <w:p w14:paraId="0D4D2D56" w14:textId="512AAA95" w:rsidR="00C03E44" w:rsidRPr="00AE291A" w:rsidRDefault="00C03E44" w:rsidP="00130C4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8" w:type="dxa"/>
              <w:bottom w:w="100" w:type="dxa"/>
              <w:right w:w="108" w:type="dxa"/>
            </w:tcMar>
          </w:tcPr>
          <w:p w14:paraId="6CDEEBFF" w14:textId="72583AF7" w:rsidR="000B0F20" w:rsidRPr="00AE291A" w:rsidRDefault="0078561B" w:rsidP="00517BE5">
            <w:pPr>
              <w:spacing w:after="0" w:line="240" w:lineRule="auto"/>
              <w:contextualSpacing w:val="0"/>
              <w:jc w:val="center"/>
              <w:rPr>
                <w:rStyle w:val="Hyperlink"/>
                <w:rFonts w:ascii="Verdana" w:hAnsi="Verdana"/>
                <w:sz w:val="18"/>
                <w:szCs w:val="18"/>
              </w:rPr>
            </w:pPr>
            <w:hyperlink r:id="rId92" w:history="1">
              <w:r w:rsidR="000B0F20" w:rsidRPr="00AE291A">
                <w:rPr>
                  <w:rStyle w:val="Hyperlink"/>
                  <w:rFonts w:ascii="Verdana" w:hAnsi="Verdana"/>
                  <w:sz w:val="18"/>
                  <w:szCs w:val="18"/>
                </w:rPr>
                <w:t>1/</w:t>
              </w:r>
              <w:r w:rsidR="00C03E44" w:rsidRPr="00AE291A">
                <w:rPr>
                  <w:rStyle w:val="Hyperlink"/>
                  <w:rFonts w:ascii="Verdana" w:hAnsi="Verdana"/>
                  <w:sz w:val="18"/>
                  <w:szCs w:val="18"/>
                </w:rPr>
                <w:t>18 10:30</w:t>
              </w:r>
            </w:hyperlink>
          </w:p>
          <w:p w14:paraId="0D4D2D57" w14:textId="7EDCD37F" w:rsidR="00C03E44" w:rsidRPr="00AE291A" w:rsidRDefault="00C03E44" w:rsidP="00517BE5">
            <w:pPr>
              <w:spacing w:after="0" w:line="240" w:lineRule="auto"/>
              <w:contextualSpacing w:val="0"/>
              <w:jc w:val="center"/>
              <w:rPr>
                <w:rFonts w:ascii="Verdana" w:hAnsi="Verdana"/>
                <w:sz w:val="18"/>
                <w:szCs w:val="18"/>
              </w:rPr>
            </w:pPr>
            <w:r w:rsidRPr="00AE291A">
              <w:rPr>
                <w:rStyle w:val="Hyperlink"/>
                <w:rFonts w:ascii="Verdana" w:hAnsi="Verdana"/>
                <w:sz w:val="18"/>
                <w:szCs w:val="18"/>
              </w:rPr>
              <w:t>1/27 8:30</w:t>
            </w:r>
          </w:p>
        </w:tc>
        <w:tc>
          <w:tcPr>
            <w:tcW w:w="1279" w:type="dxa"/>
            <w:tcMar>
              <w:top w:w="100" w:type="dxa"/>
              <w:left w:w="108" w:type="dxa"/>
              <w:bottom w:w="100" w:type="dxa"/>
              <w:right w:w="108" w:type="dxa"/>
            </w:tcMar>
          </w:tcPr>
          <w:p w14:paraId="6338FCF5" w14:textId="45DB8413" w:rsidR="00D83983" w:rsidRPr="00AE291A" w:rsidRDefault="001F15F5" w:rsidP="00130C45">
            <w:pPr>
              <w:spacing w:after="0" w:line="240" w:lineRule="auto"/>
              <w:contextualSpacing w:val="0"/>
              <w:jc w:val="center"/>
              <w:rPr>
                <w:rFonts w:ascii="Verdana" w:hAnsi="Verdana"/>
                <w:sz w:val="18"/>
                <w:szCs w:val="18"/>
              </w:rPr>
            </w:pPr>
            <w:r>
              <w:rPr>
                <w:rFonts w:ascii="Verdana" w:hAnsi="Verdana"/>
                <w:sz w:val="18"/>
                <w:szCs w:val="18"/>
              </w:rPr>
              <w:t xml:space="preserve">Do </w:t>
            </w:r>
            <w:r w:rsidR="00D83983" w:rsidRPr="00AE291A">
              <w:rPr>
                <w:rFonts w:ascii="Verdana" w:hAnsi="Verdana"/>
                <w:sz w:val="18"/>
                <w:szCs w:val="18"/>
              </w:rPr>
              <w:t>Pass</w:t>
            </w:r>
          </w:p>
          <w:p w14:paraId="4CD07A7C" w14:textId="3DD69108" w:rsidR="00575CB8" w:rsidRDefault="001F15F5" w:rsidP="00575CB8">
            <w:pPr>
              <w:spacing w:after="0" w:line="240" w:lineRule="auto"/>
              <w:contextualSpacing w:val="0"/>
              <w:jc w:val="center"/>
              <w:rPr>
                <w:rFonts w:ascii="Verdana" w:hAnsi="Verdana"/>
                <w:sz w:val="18"/>
                <w:szCs w:val="18"/>
              </w:rPr>
            </w:pPr>
            <w:r>
              <w:rPr>
                <w:rFonts w:ascii="Verdana" w:hAnsi="Verdana"/>
                <w:sz w:val="18"/>
                <w:szCs w:val="18"/>
              </w:rPr>
              <w:t>7</w:t>
            </w:r>
            <w:r w:rsidR="00D83983" w:rsidRPr="00AE291A">
              <w:rPr>
                <w:rFonts w:ascii="Verdana" w:hAnsi="Verdana"/>
                <w:sz w:val="18"/>
                <w:szCs w:val="18"/>
              </w:rPr>
              <w:t>-0</w:t>
            </w:r>
          </w:p>
          <w:p w14:paraId="0D4D2D58" w14:textId="74F7B27F" w:rsidR="00575CB8" w:rsidRPr="00AE291A" w:rsidRDefault="00575CB8" w:rsidP="00575CB8">
            <w:pPr>
              <w:spacing w:after="0" w:line="240" w:lineRule="auto"/>
              <w:contextualSpacing w:val="0"/>
              <w:jc w:val="center"/>
              <w:rPr>
                <w:rFonts w:ascii="Verdana" w:hAnsi="Verdana"/>
                <w:sz w:val="18"/>
                <w:szCs w:val="18"/>
              </w:rPr>
            </w:pPr>
            <w:r>
              <w:rPr>
                <w:rFonts w:ascii="Verdana" w:hAnsi="Verdana"/>
                <w:sz w:val="18"/>
                <w:szCs w:val="18"/>
              </w:rPr>
              <w:lastRenderedPageBreak/>
              <w:t>Do Not Pass 14-0</w:t>
            </w:r>
          </w:p>
        </w:tc>
        <w:tc>
          <w:tcPr>
            <w:tcW w:w="978" w:type="dxa"/>
            <w:tcMar>
              <w:top w:w="100" w:type="dxa"/>
              <w:left w:w="108" w:type="dxa"/>
              <w:bottom w:w="100" w:type="dxa"/>
              <w:right w:w="108" w:type="dxa"/>
            </w:tcMar>
          </w:tcPr>
          <w:p w14:paraId="0D4D2D59" w14:textId="77777777" w:rsidR="000B0F20" w:rsidRPr="00AE291A" w:rsidRDefault="000B0F20"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D5A" w14:textId="77777777" w:rsidR="000B0F20" w:rsidRPr="00AE291A" w:rsidRDefault="000B0F20"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D5B" w14:textId="77777777" w:rsidR="000B0F20" w:rsidRPr="00AE291A" w:rsidRDefault="000B0F20" w:rsidP="00130C45">
            <w:pPr>
              <w:spacing w:after="0" w:line="240" w:lineRule="auto"/>
              <w:contextualSpacing w:val="0"/>
              <w:jc w:val="center"/>
              <w:rPr>
                <w:rFonts w:ascii="Verdana" w:hAnsi="Verdana"/>
                <w:sz w:val="18"/>
                <w:szCs w:val="18"/>
              </w:rPr>
            </w:pPr>
          </w:p>
        </w:tc>
      </w:tr>
      <w:tr w:rsidR="000A7900" w:rsidRPr="00AE291A" w14:paraId="0D4D2D6A" w14:textId="77777777" w:rsidTr="00903C5D">
        <w:tc>
          <w:tcPr>
            <w:tcW w:w="1444" w:type="dxa"/>
            <w:tcMar>
              <w:top w:w="100" w:type="dxa"/>
              <w:left w:w="108" w:type="dxa"/>
              <w:bottom w:w="100" w:type="dxa"/>
              <w:right w:w="108" w:type="dxa"/>
            </w:tcMar>
          </w:tcPr>
          <w:p w14:paraId="0D4D2D5D" w14:textId="534A6889" w:rsidR="000A7900" w:rsidRPr="00AE291A" w:rsidRDefault="000A7900" w:rsidP="00130C45">
            <w:pPr>
              <w:spacing w:after="0" w:line="240" w:lineRule="auto"/>
              <w:contextualSpacing w:val="0"/>
              <w:jc w:val="center"/>
              <w:rPr>
                <w:rFonts w:ascii="Verdana" w:hAnsi="Verdana"/>
                <w:sz w:val="18"/>
                <w:szCs w:val="18"/>
              </w:rPr>
            </w:pPr>
            <w:r w:rsidRPr="00AE291A">
              <w:rPr>
                <w:rFonts w:ascii="Verdana" w:hAnsi="Verdana"/>
                <w:sz w:val="18"/>
                <w:szCs w:val="18"/>
              </w:rPr>
              <w:t>Sup</w:t>
            </w:r>
            <w:r w:rsidR="007A5EA1" w:rsidRPr="00AE291A">
              <w:rPr>
                <w:rFonts w:ascii="Verdana" w:hAnsi="Verdana"/>
                <w:sz w:val="18"/>
                <w:szCs w:val="18"/>
              </w:rPr>
              <w:t>p</w:t>
            </w:r>
            <w:r w:rsidRPr="00AE291A">
              <w:rPr>
                <w:rFonts w:ascii="Verdana" w:hAnsi="Verdana"/>
                <w:sz w:val="18"/>
                <w:szCs w:val="18"/>
              </w:rPr>
              <w:t>ort</w:t>
            </w:r>
          </w:p>
        </w:tc>
        <w:tc>
          <w:tcPr>
            <w:tcW w:w="1526" w:type="dxa"/>
            <w:tcMar>
              <w:top w:w="100" w:type="dxa"/>
              <w:left w:w="108" w:type="dxa"/>
              <w:bottom w:w="100" w:type="dxa"/>
              <w:right w:w="108" w:type="dxa"/>
            </w:tcMar>
          </w:tcPr>
          <w:p w14:paraId="0D4D2D5E" w14:textId="77777777" w:rsidR="000A7900" w:rsidRPr="00AE291A" w:rsidRDefault="0078561B" w:rsidP="00130C45">
            <w:pPr>
              <w:spacing w:after="0" w:line="240" w:lineRule="auto"/>
              <w:contextualSpacing w:val="0"/>
              <w:jc w:val="center"/>
              <w:rPr>
                <w:rFonts w:ascii="Verdana" w:hAnsi="Verdana"/>
                <w:sz w:val="18"/>
                <w:szCs w:val="18"/>
              </w:rPr>
            </w:pPr>
            <w:hyperlink r:id="rId93" w:history="1">
              <w:r w:rsidR="000A7900" w:rsidRPr="00AE291A">
                <w:rPr>
                  <w:rStyle w:val="Hyperlink"/>
                  <w:rFonts w:ascii="Verdana" w:hAnsi="Verdana"/>
                  <w:sz w:val="18"/>
                  <w:szCs w:val="18"/>
                </w:rPr>
                <w:t>SB 2234</w:t>
              </w:r>
            </w:hyperlink>
          </w:p>
        </w:tc>
        <w:tc>
          <w:tcPr>
            <w:tcW w:w="3340" w:type="dxa"/>
            <w:tcMar>
              <w:top w:w="100" w:type="dxa"/>
              <w:left w:w="108" w:type="dxa"/>
              <w:bottom w:w="100" w:type="dxa"/>
              <w:right w:w="108" w:type="dxa"/>
            </w:tcMar>
          </w:tcPr>
          <w:p w14:paraId="0D4D2D5F" w14:textId="77777777" w:rsidR="000A7900" w:rsidRPr="00AE291A" w:rsidRDefault="000A7900" w:rsidP="00130C45">
            <w:pPr>
              <w:spacing w:after="0" w:line="240" w:lineRule="auto"/>
              <w:contextualSpacing w:val="0"/>
              <w:jc w:val="center"/>
              <w:rPr>
                <w:rFonts w:ascii="Verdana" w:hAnsi="Verdana"/>
                <w:sz w:val="18"/>
                <w:szCs w:val="18"/>
              </w:rPr>
            </w:pPr>
            <w:r w:rsidRPr="00AE291A">
              <w:rPr>
                <w:rFonts w:ascii="Verdana" w:hAnsi="Verdana"/>
                <w:sz w:val="18"/>
                <w:szCs w:val="18"/>
              </w:rPr>
              <w:t>establishment of an essential service worker home ownership incentive program and essential service worker home ownership incentive fund</w:t>
            </w:r>
          </w:p>
        </w:tc>
        <w:tc>
          <w:tcPr>
            <w:tcW w:w="967" w:type="dxa"/>
            <w:tcMar>
              <w:top w:w="100" w:type="dxa"/>
              <w:left w:w="108" w:type="dxa"/>
              <w:bottom w:w="100" w:type="dxa"/>
              <w:right w:w="108" w:type="dxa"/>
            </w:tcMar>
          </w:tcPr>
          <w:p w14:paraId="0D4D2D60" w14:textId="3F60963D" w:rsidR="000A7900" w:rsidRPr="00AE291A" w:rsidRDefault="000A7900" w:rsidP="00130C45">
            <w:pPr>
              <w:spacing w:after="0" w:line="240" w:lineRule="auto"/>
              <w:contextualSpacing w:val="0"/>
              <w:jc w:val="center"/>
              <w:rPr>
                <w:rFonts w:ascii="Verdana" w:hAnsi="Verdana"/>
                <w:sz w:val="18"/>
                <w:szCs w:val="18"/>
              </w:rPr>
            </w:pPr>
          </w:p>
        </w:tc>
        <w:tc>
          <w:tcPr>
            <w:tcW w:w="1441" w:type="dxa"/>
            <w:tcMar>
              <w:top w:w="100" w:type="dxa"/>
              <w:left w:w="108" w:type="dxa"/>
              <w:bottom w:w="100" w:type="dxa"/>
              <w:right w:w="108" w:type="dxa"/>
            </w:tcMar>
          </w:tcPr>
          <w:p w14:paraId="0D4D2D61" w14:textId="777088A9" w:rsidR="000A7900" w:rsidRPr="00AE291A" w:rsidRDefault="000A7900" w:rsidP="00130C45">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D62" w14:textId="77777777" w:rsidR="000A7900" w:rsidRPr="00AE291A" w:rsidRDefault="000A7900"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D63" w14:textId="77777777" w:rsidR="000A7900" w:rsidRPr="00AE291A" w:rsidRDefault="000A7900"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1843329A"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IBL</w:t>
            </w:r>
          </w:p>
          <w:p w14:paraId="0D4D2D64" w14:textId="64F8FF22" w:rsidR="00E53BB3" w:rsidRPr="00AE291A" w:rsidRDefault="00E53BB3" w:rsidP="000A7900">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8" w:type="dxa"/>
              <w:bottom w:w="100" w:type="dxa"/>
              <w:right w:w="108" w:type="dxa"/>
            </w:tcMar>
          </w:tcPr>
          <w:p w14:paraId="0D4D2D65" w14:textId="792DD078" w:rsidR="000A7900" w:rsidRPr="00AE291A" w:rsidRDefault="0078561B" w:rsidP="009C1335">
            <w:pPr>
              <w:spacing w:after="0" w:line="240" w:lineRule="auto"/>
              <w:contextualSpacing w:val="0"/>
              <w:jc w:val="center"/>
              <w:rPr>
                <w:rFonts w:ascii="Verdana" w:hAnsi="Verdana"/>
                <w:sz w:val="18"/>
                <w:szCs w:val="18"/>
              </w:rPr>
            </w:pPr>
            <w:hyperlink r:id="rId94" w:history="1">
              <w:r w:rsidR="00E53BB3" w:rsidRPr="00AE291A">
                <w:rPr>
                  <w:rStyle w:val="Hyperlink"/>
                  <w:rFonts w:ascii="Verdana" w:hAnsi="Verdana"/>
                  <w:sz w:val="18"/>
                  <w:szCs w:val="18"/>
                </w:rPr>
                <w:t>1/23 10:00 2</w:t>
              </w:r>
              <w:r w:rsidR="009C1335" w:rsidRPr="00AE291A">
                <w:rPr>
                  <w:rStyle w:val="Hyperlink"/>
                  <w:rFonts w:ascii="Verdana" w:hAnsi="Verdana"/>
                  <w:sz w:val="18"/>
                  <w:szCs w:val="18"/>
                </w:rPr>
                <w:t>/13 9:00</w:t>
              </w:r>
            </w:hyperlink>
          </w:p>
        </w:tc>
        <w:tc>
          <w:tcPr>
            <w:tcW w:w="1279" w:type="dxa"/>
            <w:tcMar>
              <w:top w:w="100" w:type="dxa"/>
              <w:left w:w="108" w:type="dxa"/>
              <w:bottom w:w="100" w:type="dxa"/>
              <w:right w:w="108" w:type="dxa"/>
            </w:tcMar>
          </w:tcPr>
          <w:p w14:paraId="6E12B9B5" w14:textId="77777777" w:rsidR="001A2071" w:rsidRPr="00AE291A" w:rsidRDefault="001A2071" w:rsidP="00130C45">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39502B3F" w14:textId="77777777" w:rsidR="00575CB8" w:rsidRDefault="001A2071"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 7-0</w:t>
            </w:r>
            <w:r w:rsidR="00575CB8">
              <w:rPr>
                <w:rFonts w:ascii="Verdana" w:hAnsi="Verdana"/>
                <w:sz w:val="18"/>
                <w:szCs w:val="18"/>
              </w:rPr>
              <w:t xml:space="preserve"> </w:t>
            </w:r>
          </w:p>
          <w:p w14:paraId="0D4D2D66" w14:textId="5397F0D8" w:rsidR="000A7900" w:rsidRPr="00AE291A" w:rsidRDefault="00575CB8" w:rsidP="00130C45">
            <w:pPr>
              <w:spacing w:after="0" w:line="240" w:lineRule="auto"/>
              <w:contextualSpacing w:val="0"/>
              <w:jc w:val="center"/>
              <w:rPr>
                <w:rFonts w:ascii="Verdana" w:hAnsi="Verdana"/>
                <w:sz w:val="18"/>
                <w:szCs w:val="18"/>
              </w:rPr>
            </w:pPr>
            <w:r>
              <w:rPr>
                <w:rFonts w:ascii="Verdana" w:hAnsi="Verdana"/>
                <w:sz w:val="18"/>
                <w:szCs w:val="18"/>
              </w:rPr>
              <w:t>Do Not Pass 14-0</w:t>
            </w:r>
          </w:p>
        </w:tc>
        <w:tc>
          <w:tcPr>
            <w:tcW w:w="978" w:type="dxa"/>
            <w:tcMar>
              <w:top w:w="100" w:type="dxa"/>
              <w:left w:w="108" w:type="dxa"/>
              <w:bottom w:w="100" w:type="dxa"/>
              <w:right w:w="108" w:type="dxa"/>
            </w:tcMar>
          </w:tcPr>
          <w:p w14:paraId="0D4D2D67" w14:textId="77777777" w:rsidR="000A7900" w:rsidRPr="00AE291A" w:rsidRDefault="000A7900"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D68" w14:textId="77777777" w:rsidR="000A7900" w:rsidRPr="00AE291A" w:rsidRDefault="000A7900"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D69" w14:textId="77777777" w:rsidR="000A7900" w:rsidRPr="00AE291A" w:rsidRDefault="000A7900" w:rsidP="00130C45">
            <w:pPr>
              <w:spacing w:after="0" w:line="240" w:lineRule="auto"/>
              <w:contextualSpacing w:val="0"/>
              <w:jc w:val="center"/>
              <w:rPr>
                <w:rFonts w:ascii="Verdana" w:hAnsi="Verdana"/>
                <w:sz w:val="18"/>
                <w:szCs w:val="18"/>
              </w:rPr>
            </w:pPr>
          </w:p>
        </w:tc>
      </w:tr>
      <w:tr w:rsidR="000B0F20" w:rsidRPr="00AE291A" w14:paraId="0D4D2D79" w14:textId="77777777" w:rsidTr="00903C5D">
        <w:tc>
          <w:tcPr>
            <w:tcW w:w="1444" w:type="dxa"/>
            <w:shd w:val="clear" w:color="auto" w:fill="F7CAAC" w:themeFill="accent2" w:themeFillTint="66"/>
            <w:tcMar>
              <w:top w:w="100" w:type="dxa"/>
              <w:left w:w="108" w:type="dxa"/>
              <w:bottom w:w="100" w:type="dxa"/>
              <w:right w:w="108" w:type="dxa"/>
            </w:tcMar>
          </w:tcPr>
          <w:p w14:paraId="0D4D2D6B" w14:textId="77777777" w:rsidR="000B0F20" w:rsidRPr="00AE291A" w:rsidRDefault="000756B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Oppose</w:t>
            </w:r>
          </w:p>
        </w:tc>
        <w:tc>
          <w:tcPr>
            <w:tcW w:w="1526" w:type="dxa"/>
            <w:shd w:val="clear" w:color="auto" w:fill="F7CAAC" w:themeFill="accent2" w:themeFillTint="66"/>
            <w:tcMar>
              <w:top w:w="100" w:type="dxa"/>
              <w:left w:w="108" w:type="dxa"/>
              <w:bottom w:w="100" w:type="dxa"/>
              <w:right w:w="108" w:type="dxa"/>
            </w:tcMar>
          </w:tcPr>
          <w:p w14:paraId="0D4D2D6C" w14:textId="77777777" w:rsidR="000B0F20" w:rsidRPr="00AE291A" w:rsidRDefault="0078561B" w:rsidP="00130C45">
            <w:pPr>
              <w:spacing w:after="0" w:line="240" w:lineRule="auto"/>
              <w:contextualSpacing w:val="0"/>
              <w:jc w:val="center"/>
              <w:rPr>
                <w:rFonts w:ascii="Verdana" w:hAnsi="Verdana"/>
                <w:color w:val="auto"/>
                <w:sz w:val="18"/>
                <w:szCs w:val="18"/>
              </w:rPr>
            </w:pPr>
            <w:hyperlink r:id="rId95" w:history="1">
              <w:r w:rsidR="00CC072A" w:rsidRPr="00AE291A">
                <w:rPr>
                  <w:rStyle w:val="Hyperlink"/>
                  <w:rFonts w:ascii="Verdana" w:hAnsi="Verdana"/>
                  <w:color w:val="auto"/>
                  <w:sz w:val="18"/>
                  <w:szCs w:val="18"/>
                </w:rPr>
                <w:t>SB 2279</w:t>
              </w:r>
            </w:hyperlink>
          </w:p>
        </w:tc>
        <w:tc>
          <w:tcPr>
            <w:tcW w:w="3340" w:type="dxa"/>
            <w:shd w:val="clear" w:color="auto" w:fill="F7CAAC" w:themeFill="accent2" w:themeFillTint="66"/>
            <w:tcMar>
              <w:top w:w="100" w:type="dxa"/>
              <w:left w:w="108" w:type="dxa"/>
              <w:bottom w:w="100" w:type="dxa"/>
              <w:right w:w="108" w:type="dxa"/>
            </w:tcMar>
          </w:tcPr>
          <w:p w14:paraId="0D4D2D6D" w14:textId="77777777" w:rsidR="000B0F20" w:rsidRPr="00AE291A" w:rsidRDefault="00CC072A" w:rsidP="00130C45">
            <w:pPr>
              <w:spacing w:after="0" w:line="240" w:lineRule="auto"/>
              <w:contextualSpacing w:val="0"/>
              <w:jc w:val="center"/>
              <w:rPr>
                <w:rFonts w:ascii="Verdana" w:hAnsi="Verdana"/>
                <w:color w:val="auto"/>
                <w:sz w:val="18"/>
                <w:szCs w:val="18"/>
              </w:rPr>
            </w:pPr>
            <w:r w:rsidRPr="00AE291A">
              <w:rPr>
                <w:rFonts w:ascii="Verdana" w:hAnsi="Verdana" w:cs="Arial"/>
                <w:color w:val="auto"/>
                <w:sz w:val="18"/>
                <w:szCs w:val="18"/>
              </w:rPr>
              <w:t>drug testing for temporary assistance to needy families program benefits</w:t>
            </w:r>
          </w:p>
        </w:tc>
        <w:tc>
          <w:tcPr>
            <w:tcW w:w="967" w:type="dxa"/>
            <w:shd w:val="clear" w:color="auto" w:fill="F7CAAC" w:themeFill="accent2" w:themeFillTint="66"/>
            <w:tcMar>
              <w:top w:w="100" w:type="dxa"/>
              <w:left w:w="108" w:type="dxa"/>
              <w:bottom w:w="100" w:type="dxa"/>
              <w:right w:w="108" w:type="dxa"/>
            </w:tcMar>
          </w:tcPr>
          <w:p w14:paraId="0D4D2D6E" w14:textId="77777777" w:rsidR="000B0F20" w:rsidRPr="00AE291A" w:rsidRDefault="000B0F20" w:rsidP="00130C45">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8" w:type="dxa"/>
              <w:bottom w:w="100" w:type="dxa"/>
              <w:right w:w="108" w:type="dxa"/>
            </w:tcMar>
          </w:tcPr>
          <w:p w14:paraId="0D4D2D6F" w14:textId="77777777" w:rsidR="000B0F20" w:rsidRPr="00AE291A" w:rsidRDefault="000B0F20" w:rsidP="00130C45">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8" w:type="dxa"/>
              <w:bottom w:w="100" w:type="dxa"/>
              <w:right w:w="108" w:type="dxa"/>
            </w:tcMar>
          </w:tcPr>
          <w:p w14:paraId="0D4D2D70" w14:textId="77777777" w:rsidR="000B0F20" w:rsidRPr="00AE291A" w:rsidRDefault="000B0F20" w:rsidP="00130C4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2D71" w14:textId="77777777" w:rsidR="000B0F20" w:rsidRPr="00AE291A" w:rsidRDefault="000B0F20" w:rsidP="00130C4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D72" w14:textId="77777777" w:rsidR="000B0F20" w:rsidRPr="00AE291A" w:rsidRDefault="00517BE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HS</w:t>
            </w:r>
          </w:p>
        </w:tc>
        <w:tc>
          <w:tcPr>
            <w:tcW w:w="1278" w:type="dxa"/>
            <w:shd w:val="clear" w:color="auto" w:fill="F7CAAC" w:themeFill="accent2" w:themeFillTint="66"/>
            <w:tcMar>
              <w:top w:w="100" w:type="dxa"/>
              <w:left w:w="108" w:type="dxa"/>
              <w:bottom w:w="100" w:type="dxa"/>
              <w:right w:w="108" w:type="dxa"/>
            </w:tcMar>
          </w:tcPr>
          <w:p w14:paraId="0D4D2D73" w14:textId="124F6B49" w:rsidR="000B0F20" w:rsidRPr="00AE291A" w:rsidRDefault="0078561B" w:rsidP="00377DEB">
            <w:pPr>
              <w:spacing w:after="0" w:line="240" w:lineRule="auto"/>
              <w:contextualSpacing w:val="0"/>
              <w:jc w:val="center"/>
              <w:rPr>
                <w:rFonts w:ascii="Verdana" w:hAnsi="Verdana"/>
                <w:color w:val="auto"/>
                <w:sz w:val="18"/>
                <w:szCs w:val="18"/>
              </w:rPr>
            </w:pPr>
            <w:hyperlink r:id="rId96" w:history="1">
              <w:r w:rsidR="004B7B9F" w:rsidRPr="00AE291A">
                <w:rPr>
                  <w:rStyle w:val="Hyperlink"/>
                  <w:rFonts w:ascii="Verdana" w:hAnsi="Verdana"/>
                  <w:color w:val="auto"/>
                  <w:sz w:val="18"/>
                  <w:szCs w:val="18"/>
                </w:rPr>
                <w:t>01</w:t>
              </w:r>
              <w:r w:rsidR="00377DEB" w:rsidRPr="00AE291A">
                <w:rPr>
                  <w:rStyle w:val="Hyperlink"/>
                  <w:rFonts w:ascii="Verdana" w:hAnsi="Verdana"/>
                  <w:color w:val="auto"/>
                  <w:sz w:val="18"/>
                  <w:szCs w:val="18"/>
                </w:rPr>
                <w:t>/31</w:t>
              </w:r>
            </w:hyperlink>
            <w:r w:rsidR="00377DEB" w:rsidRPr="00AE291A">
              <w:rPr>
                <w:rStyle w:val="Hyperlink"/>
                <w:rFonts w:ascii="Verdana" w:hAnsi="Verdana"/>
                <w:color w:val="auto"/>
                <w:sz w:val="18"/>
                <w:szCs w:val="18"/>
              </w:rPr>
              <w:t xml:space="preserve"> 11:00</w:t>
            </w:r>
          </w:p>
        </w:tc>
        <w:tc>
          <w:tcPr>
            <w:tcW w:w="1279" w:type="dxa"/>
            <w:shd w:val="clear" w:color="auto" w:fill="F7CAAC" w:themeFill="accent2" w:themeFillTint="66"/>
            <w:tcMar>
              <w:top w:w="100" w:type="dxa"/>
              <w:left w:w="108" w:type="dxa"/>
              <w:bottom w:w="100" w:type="dxa"/>
              <w:right w:w="108" w:type="dxa"/>
            </w:tcMar>
          </w:tcPr>
          <w:p w14:paraId="0D4D2D74" w14:textId="77777777" w:rsidR="000B0F20" w:rsidRPr="00AE291A" w:rsidRDefault="007E2F3B"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Pass</w:t>
            </w:r>
          </w:p>
          <w:p w14:paraId="0D4D2D75" w14:textId="77777777" w:rsidR="007E2F3B" w:rsidRPr="00AE291A" w:rsidRDefault="007E2F3B"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4-3</w:t>
            </w:r>
          </w:p>
        </w:tc>
        <w:tc>
          <w:tcPr>
            <w:tcW w:w="978" w:type="dxa"/>
            <w:shd w:val="clear" w:color="auto" w:fill="F7CAAC" w:themeFill="accent2" w:themeFillTint="66"/>
            <w:tcMar>
              <w:top w:w="100" w:type="dxa"/>
              <w:left w:w="108" w:type="dxa"/>
              <w:bottom w:w="100" w:type="dxa"/>
              <w:right w:w="108" w:type="dxa"/>
            </w:tcMar>
          </w:tcPr>
          <w:p w14:paraId="0D4D2D76" w14:textId="6972D5CE" w:rsidR="000B0F20" w:rsidRPr="00AE291A" w:rsidRDefault="009C133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Failed 20-26</w:t>
            </w:r>
          </w:p>
        </w:tc>
        <w:tc>
          <w:tcPr>
            <w:tcW w:w="872" w:type="dxa"/>
            <w:shd w:val="clear" w:color="auto" w:fill="F7CAAC" w:themeFill="accent2" w:themeFillTint="66"/>
            <w:tcMar>
              <w:top w:w="100" w:type="dxa"/>
              <w:left w:w="108" w:type="dxa"/>
              <w:bottom w:w="100" w:type="dxa"/>
              <w:right w:w="108" w:type="dxa"/>
            </w:tcMar>
          </w:tcPr>
          <w:p w14:paraId="0D4D2D77" w14:textId="77777777" w:rsidR="000B0F20" w:rsidRPr="00AE291A" w:rsidRDefault="000B0F20"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D78" w14:textId="77777777" w:rsidR="000B0F20" w:rsidRPr="00AE291A" w:rsidRDefault="000B0F20" w:rsidP="00130C45">
            <w:pPr>
              <w:spacing w:after="0" w:line="240" w:lineRule="auto"/>
              <w:contextualSpacing w:val="0"/>
              <w:jc w:val="center"/>
              <w:rPr>
                <w:rFonts w:ascii="Verdana" w:hAnsi="Verdana"/>
                <w:color w:val="auto"/>
                <w:sz w:val="18"/>
                <w:szCs w:val="18"/>
              </w:rPr>
            </w:pPr>
          </w:p>
        </w:tc>
      </w:tr>
      <w:tr w:rsidR="002C5AA4" w:rsidRPr="00AE291A" w14:paraId="0D4D2D87" w14:textId="77777777" w:rsidTr="00903C5D">
        <w:tc>
          <w:tcPr>
            <w:tcW w:w="1444" w:type="dxa"/>
            <w:tcMar>
              <w:top w:w="100" w:type="dxa"/>
              <w:left w:w="108" w:type="dxa"/>
              <w:bottom w:w="100" w:type="dxa"/>
              <w:right w:w="108" w:type="dxa"/>
            </w:tcMar>
          </w:tcPr>
          <w:p w14:paraId="0D4D2D7A" w14:textId="77777777" w:rsidR="002C5AA4" w:rsidRPr="00AE291A" w:rsidRDefault="000756B9" w:rsidP="00130C45">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8" w:type="dxa"/>
              <w:bottom w:w="100" w:type="dxa"/>
              <w:right w:w="108" w:type="dxa"/>
            </w:tcMar>
          </w:tcPr>
          <w:p w14:paraId="0D4D2D7B" w14:textId="77777777" w:rsidR="002C5AA4" w:rsidRPr="00AE291A" w:rsidRDefault="0078561B" w:rsidP="00130C45">
            <w:pPr>
              <w:spacing w:after="0" w:line="240" w:lineRule="auto"/>
              <w:contextualSpacing w:val="0"/>
              <w:jc w:val="center"/>
              <w:rPr>
                <w:rFonts w:ascii="Verdana" w:hAnsi="Verdana"/>
                <w:sz w:val="18"/>
                <w:szCs w:val="18"/>
              </w:rPr>
            </w:pPr>
            <w:hyperlink r:id="rId97" w:history="1">
              <w:r w:rsidR="002C5AA4" w:rsidRPr="00AE291A">
                <w:rPr>
                  <w:rStyle w:val="Hyperlink"/>
                  <w:rFonts w:ascii="Verdana" w:hAnsi="Verdana"/>
                  <w:sz w:val="18"/>
                  <w:szCs w:val="18"/>
                </w:rPr>
                <w:t>SB 2281</w:t>
              </w:r>
            </w:hyperlink>
          </w:p>
        </w:tc>
        <w:tc>
          <w:tcPr>
            <w:tcW w:w="3340" w:type="dxa"/>
            <w:tcMar>
              <w:top w:w="100" w:type="dxa"/>
              <w:left w:w="108" w:type="dxa"/>
              <w:bottom w:w="100" w:type="dxa"/>
              <w:right w:w="108" w:type="dxa"/>
            </w:tcMar>
          </w:tcPr>
          <w:p w14:paraId="0D4D2D7C" w14:textId="77777777" w:rsidR="002C5AA4" w:rsidRPr="00AE291A" w:rsidRDefault="002C5AA4" w:rsidP="00130C45">
            <w:pPr>
              <w:spacing w:after="0" w:line="240" w:lineRule="auto"/>
              <w:contextualSpacing w:val="0"/>
              <w:jc w:val="center"/>
              <w:rPr>
                <w:rFonts w:ascii="Verdana" w:hAnsi="Verdana" w:cs="Arial"/>
                <w:sz w:val="18"/>
                <w:szCs w:val="18"/>
              </w:rPr>
            </w:pPr>
            <w:r w:rsidRPr="00AE291A">
              <w:rPr>
                <w:rFonts w:ascii="Verdana" w:hAnsi="Verdana" w:cs="Arial"/>
                <w:sz w:val="18"/>
                <w:szCs w:val="18"/>
              </w:rPr>
              <w:t>notice of motor vehicle operator's license restriction for nonpayment of child support</w:t>
            </w:r>
          </w:p>
        </w:tc>
        <w:tc>
          <w:tcPr>
            <w:tcW w:w="967" w:type="dxa"/>
            <w:tcMar>
              <w:top w:w="100" w:type="dxa"/>
              <w:left w:w="108" w:type="dxa"/>
              <w:bottom w:w="100" w:type="dxa"/>
              <w:right w:w="108" w:type="dxa"/>
            </w:tcMar>
          </w:tcPr>
          <w:p w14:paraId="0D4D2D7D" w14:textId="77777777" w:rsidR="002C5AA4" w:rsidRPr="00AE291A" w:rsidRDefault="002C5AA4" w:rsidP="00130C45">
            <w:pPr>
              <w:spacing w:after="0" w:line="240" w:lineRule="auto"/>
              <w:contextualSpacing w:val="0"/>
              <w:jc w:val="center"/>
              <w:rPr>
                <w:rFonts w:ascii="Verdana" w:hAnsi="Verdana"/>
                <w:sz w:val="18"/>
                <w:szCs w:val="18"/>
              </w:rPr>
            </w:pPr>
          </w:p>
        </w:tc>
        <w:tc>
          <w:tcPr>
            <w:tcW w:w="1441" w:type="dxa"/>
            <w:tcMar>
              <w:top w:w="100" w:type="dxa"/>
              <w:left w:w="108" w:type="dxa"/>
              <w:bottom w:w="100" w:type="dxa"/>
              <w:right w:w="108" w:type="dxa"/>
            </w:tcMar>
          </w:tcPr>
          <w:p w14:paraId="0D4D2D7E" w14:textId="77777777" w:rsidR="002C5AA4" w:rsidRPr="00AE291A" w:rsidRDefault="002C5AA4" w:rsidP="00130C45">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D7F" w14:textId="77777777" w:rsidR="002C5AA4" w:rsidRPr="00AE291A" w:rsidRDefault="002C5AA4"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D80" w14:textId="77777777" w:rsidR="002C5AA4" w:rsidRPr="00AE291A" w:rsidRDefault="002C5AA4"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D81" w14:textId="77777777" w:rsidR="002C5AA4" w:rsidRPr="00AE291A" w:rsidRDefault="004B7B9F"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278" w:type="dxa"/>
            <w:tcMar>
              <w:top w:w="100" w:type="dxa"/>
              <w:left w:w="108" w:type="dxa"/>
              <w:bottom w:w="100" w:type="dxa"/>
              <w:right w:w="108" w:type="dxa"/>
            </w:tcMar>
          </w:tcPr>
          <w:p w14:paraId="0D4D2D82" w14:textId="77777777" w:rsidR="002C5AA4" w:rsidRPr="00AE291A" w:rsidRDefault="0078561B" w:rsidP="00130C45">
            <w:pPr>
              <w:spacing w:after="0" w:line="240" w:lineRule="auto"/>
              <w:contextualSpacing w:val="0"/>
              <w:jc w:val="center"/>
              <w:rPr>
                <w:rFonts w:ascii="Verdana" w:hAnsi="Verdana"/>
                <w:sz w:val="18"/>
                <w:szCs w:val="18"/>
              </w:rPr>
            </w:pPr>
            <w:hyperlink r:id="rId98" w:history="1">
              <w:r w:rsidR="004B7B9F" w:rsidRPr="00AE291A">
                <w:rPr>
                  <w:rStyle w:val="Hyperlink"/>
                  <w:rFonts w:ascii="Verdana" w:hAnsi="Verdana"/>
                  <w:sz w:val="18"/>
                  <w:szCs w:val="18"/>
                </w:rPr>
                <w:t>01/23 11:15</w:t>
              </w:r>
            </w:hyperlink>
          </w:p>
        </w:tc>
        <w:tc>
          <w:tcPr>
            <w:tcW w:w="1279" w:type="dxa"/>
            <w:tcMar>
              <w:top w:w="100" w:type="dxa"/>
              <w:left w:w="108" w:type="dxa"/>
              <w:bottom w:w="100" w:type="dxa"/>
              <w:right w:w="108" w:type="dxa"/>
            </w:tcMar>
          </w:tcPr>
          <w:p w14:paraId="3E77DDBC" w14:textId="77777777" w:rsidR="004C02BE" w:rsidRPr="00AE291A" w:rsidRDefault="004C02BE"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2D83" w14:textId="17825C53" w:rsidR="002C5AA4" w:rsidRPr="00AE291A" w:rsidRDefault="004C02BE" w:rsidP="00130C45">
            <w:pPr>
              <w:spacing w:after="0" w:line="240" w:lineRule="auto"/>
              <w:contextualSpacing w:val="0"/>
              <w:jc w:val="center"/>
              <w:rPr>
                <w:rFonts w:ascii="Verdana" w:hAnsi="Verdana"/>
                <w:sz w:val="18"/>
                <w:szCs w:val="18"/>
              </w:rPr>
            </w:pPr>
            <w:r w:rsidRPr="00AE291A">
              <w:rPr>
                <w:rFonts w:ascii="Verdana" w:hAnsi="Verdana"/>
                <w:sz w:val="18"/>
                <w:szCs w:val="18"/>
              </w:rPr>
              <w:t>6-1</w:t>
            </w:r>
          </w:p>
        </w:tc>
        <w:tc>
          <w:tcPr>
            <w:tcW w:w="978" w:type="dxa"/>
            <w:tcMar>
              <w:top w:w="100" w:type="dxa"/>
              <w:left w:w="108" w:type="dxa"/>
              <w:bottom w:w="100" w:type="dxa"/>
              <w:right w:w="108" w:type="dxa"/>
            </w:tcMar>
          </w:tcPr>
          <w:p w14:paraId="0D4D2D84" w14:textId="7A3A5B1F" w:rsidR="002C5AA4" w:rsidRPr="00AE291A" w:rsidRDefault="0078561B" w:rsidP="00130C45">
            <w:pPr>
              <w:spacing w:after="0" w:line="240" w:lineRule="auto"/>
              <w:contextualSpacing w:val="0"/>
              <w:jc w:val="center"/>
              <w:rPr>
                <w:rFonts w:ascii="Verdana" w:hAnsi="Verdana"/>
                <w:sz w:val="18"/>
                <w:szCs w:val="18"/>
              </w:rPr>
            </w:pPr>
            <w:hyperlink r:id="rId99" w:history="1">
              <w:r w:rsidR="004C02BE" w:rsidRPr="00AE291A">
                <w:rPr>
                  <w:rStyle w:val="Hyperlink"/>
                  <w:rFonts w:ascii="Verdana" w:hAnsi="Verdana"/>
                  <w:sz w:val="18"/>
                  <w:szCs w:val="18"/>
                </w:rPr>
                <w:t>Passed 45-1</w:t>
              </w:r>
            </w:hyperlink>
          </w:p>
        </w:tc>
        <w:tc>
          <w:tcPr>
            <w:tcW w:w="872" w:type="dxa"/>
            <w:tcMar>
              <w:top w:w="100" w:type="dxa"/>
              <w:left w:w="108" w:type="dxa"/>
              <w:bottom w:w="100" w:type="dxa"/>
              <w:right w:w="108" w:type="dxa"/>
            </w:tcMar>
          </w:tcPr>
          <w:p w14:paraId="0D4D2D85" w14:textId="77777777" w:rsidR="002C5AA4" w:rsidRPr="00AE291A" w:rsidRDefault="002C5AA4"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D86" w14:textId="77777777" w:rsidR="002C5AA4" w:rsidRPr="00AE291A" w:rsidRDefault="002C5AA4" w:rsidP="00130C45">
            <w:pPr>
              <w:spacing w:after="0" w:line="240" w:lineRule="auto"/>
              <w:contextualSpacing w:val="0"/>
              <w:jc w:val="center"/>
              <w:rPr>
                <w:rFonts w:ascii="Verdana" w:hAnsi="Verdana"/>
                <w:sz w:val="18"/>
                <w:szCs w:val="18"/>
              </w:rPr>
            </w:pPr>
          </w:p>
        </w:tc>
      </w:tr>
      <w:tr w:rsidR="0029035D" w:rsidRPr="00AE291A" w14:paraId="0D4D2D95" w14:textId="77777777" w:rsidTr="00903C5D">
        <w:tc>
          <w:tcPr>
            <w:tcW w:w="1444" w:type="dxa"/>
            <w:shd w:val="clear" w:color="auto" w:fill="F7CAAC" w:themeFill="accent2" w:themeFillTint="66"/>
            <w:tcMar>
              <w:top w:w="100" w:type="dxa"/>
              <w:left w:w="108" w:type="dxa"/>
              <w:bottom w:w="100" w:type="dxa"/>
              <w:right w:w="108" w:type="dxa"/>
            </w:tcMar>
          </w:tcPr>
          <w:p w14:paraId="0D4D2D88"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8" w:type="dxa"/>
              <w:bottom w:w="100" w:type="dxa"/>
              <w:right w:w="108" w:type="dxa"/>
            </w:tcMar>
          </w:tcPr>
          <w:p w14:paraId="0D4D2D89" w14:textId="77777777" w:rsidR="0029035D" w:rsidRPr="00AE291A" w:rsidRDefault="0078561B" w:rsidP="00130C45">
            <w:pPr>
              <w:spacing w:after="0" w:line="240" w:lineRule="auto"/>
              <w:contextualSpacing w:val="0"/>
              <w:jc w:val="center"/>
              <w:rPr>
                <w:rFonts w:ascii="Verdana" w:hAnsi="Verdana"/>
                <w:color w:val="auto"/>
                <w:sz w:val="18"/>
                <w:szCs w:val="18"/>
              </w:rPr>
            </w:pPr>
            <w:hyperlink r:id="rId100" w:history="1">
              <w:r w:rsidR="0029035D" w:rsidRPr="00AE291A">
                <w:rPr>
                  <w:rStyle w:val="Hyperlink"/>
                  <w:rFonts w:ascii="Verdana" w:hAnsi="Verdana"/>
                  <w:color w:val="auto"/>
                  <w:sz w:val="18"/>
                  <w:szCs w:val="18"/>
                </w:rPr>
                <w:t>SB 2305</w:t>
              </w:r>
            </w:hyperlink>
          </w:p>
        </w:tc>
        <w:tc>
          <w:tcPr>
            <w:tcW w:w="3340" w:type="dxa"/>
            <w:shd w:val="clear" w:color="auto" w:fill="F7CAAC" w:themeFill="accent2" w:themeFillTint="66"/>
            <w:tcMar>
              <w:top w:w="100" w:type="dxa"/>
              <w:left w:w="108" w:type="dxa"/>
              <w:bottom w:w="100" w:type="dxa"/>
              <w:right w:w="108" w:type="dxa"/>
            </w:tcMar>
          </w:tcPr>
          <w:p w14:paraId="0D4D2D8A" w14:textId="77777777" w:rsidR="0029035D" w:rsidRPr="00AE291A" w:rsidRDefault="0029035D" w:rsidP="00130C45">
            <w:pPr>
              <w:spacing w:after="0" w:line="240" w:lineRule="auto"/>
              <w:contextualSpacing w:val="0"/>
              <w:jc w:val="center"/>
              <w:rPr>
                <w:rFonts w:ascii="Verdana" w:hAnsi="Verdana" w:cs="Arial"/>
                <w:color w:val="auto"/>
                <w:sz w:val="18"/>
                <w:szCs w:val="18"/>
              </w:rPr>
            </w:pPr>
            <w:r w:rsidRPr="00AE291A">
              <w:rPr>
                <w:rFonts w:ascii="Verdana" w:hAnsi="Verdana" w:cs="Arial"/>
                <w:color w:val="auto"/>
                <w:sz w:val="18"/>
                <w:szCs w:val="18"/>
              </w:rPr>
              <w:t>a corporate income tax credit for reimbursement of employee child care expenditures; and to provide an effective date.</w:t>
            </w:r>
          </w:p>
        </w:tc>
        <w:tc>
          <w:tcPr>
            <w:tcW w:w="967" w:type="dxa"/>
            <w:shd w:val="clear" w:color="auto" w:fill="F7CAAC" w:themeFill="accent2" w:themeFillTint="66"/>
            <w:tcMar>
              <w:top w:w="100" w:type="dxa"/>
              <w:left w:w="108" w:type="dxa"/>
              <w:bottom w:w="100" w:type="dxa"/>
              <w:right w:w="108" w:type="dxa"/>
            </w:tcMar>
          </w:tcPr>
          <w:p w14:paraId="0D4D2D8B"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8" w:type="dxa"/>
              <w:bottom w:w="100" w:type="dxa"/>
              <w:right w:w="108" w:type="dxa"/>
            </w:tcMar>
          </w:tcPr>
          <w:p w14:paraId="0D4D2D8C"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8" w:type="dxa"/>
              <w:bottom w:w="100" w:type="dxa"/>
              <w:right w:w="108" w:type="dxa"/>
            </w:tcMar>
          </w:tcPr>
          <w:p w14:paraId="0D4D2D8D"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2D8E"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D8F" w14:textId="77777777" w:rsidR="0029035D" w:rsidRPr="00AE291A" w:rsidRDefault="0029035D"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FT</w:t>
            </w:r>
          </w:p>
        </w:tc>
        <w:tc>
          <w:tcPr>
            <w:tcW w:w="1278" w:type="dxa"/>
            <w:shd w:val="clear" w:color="auto" w:fill="F7CAAC" w:themeFill="accent2" w:themeFillTint="66"/>
            <w:tcMar>
              <w:top w:w="100" w:type="dxa"/>
              <w:left w:w="108" w:type="dxa"/>
              <w:bottom w:w="100" w:type="dxa"/>
              <w:right w:w="108" w:type="dxa"/>
            </w:tcMar>
          </w:tcPr>
          <w:p w14:paraId="0D4D2D90" w14:textId="77777777" w:rsidR="0029035D" w:rsidRPr="00AE291A" w:rsidRDefault="0078561B" w:rsidP="00130C45">
            <w:pPr>
              <w:spacing w:after="0" w:line="240" w:lineRule="auto"/>
              <w:contextualSpacing w:val="0"/>
              <w:jc w:val="center"/>
              <w:rPr>
                <w:rFonts w:ascii="Verdana" w:hAnsi="Verdana"/>
                <w:color w:val="auto"/>
                <w:sz w:val="18"/>
                <w:szCs w:val="18"/>
              </w:rPr>
            </w:pPr>
            <w:hyperlink r:id="rId101" w:history="1">
              <w:r w:rsidR="000E6C30" w:rsidRPr="00AE291A">
                <w:rPr>
                  <w:rStyle w:val="Hyperlink"/>
                  <w:rFonts w:ascii="Verdana" w:hAnsi="Verdana"/>
                  <w:color w:val="auto"/>
                  <w:sz w:val="18"/>
                  <w:szCs w:val="18"/>
                </w:rPr>
                <w:t>1/31 9:00</w:t>
              </w:r>
            </w:hyperlink>
          </w:p>
        </w:tc>
        <w:tc>
          <w:tcPr>
            <w:tcW w:w="1279" w:type="dxa"/>
            <w:shd w:val="clear" w:color="auto" w:fill="F7CAAC" w:themeFill="accent2" w:themeFillTint="66"/>
            <w:tcMar>
              <w:top w:w="100" w:type="dxa"/>
              <w:left w:w="108" w:type="dxa"/>
              <w:bottom w:w="100" w:type="dxa"/>
              <w:right w:w="108" w:type="dxa"/>
            </w:tcMar>
          </w:tcPr>
          <w:p w14:paraId="6624BF8E" w14:textId="77777777" w:rsidR="007A5EA1" w:rsidRPr="00AE291A" w:rsidRDefault="007A5EA1"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Do Pass </w:t>
            </w:r>
          </w:p>
          <w:p w14:paraId="0D4D2D91" w14:textId="2AD5A0C0" w:rsidR="0029035D" w:rsidRPr="00AE291A" w:rsidRDefault="007A5EA1"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5-1</w:t>
            </w:r>
          </w:p>
        </w:tc>
        <w:tc>
          <w:tcPr>
            <w:tcW w:w="978" w:type="dxa"/>
            <w:shd w:val="clear" w:color="auto" w:fill="F7CAAC" w:themeFill="accent2" w:themeFillTint="66"/>
            <w:tcMar>
              <w:top w:w="100" w:type="dxa"/>
              <w:left w:w="108" w:type="dxa"/>
              <w:bottom w:w="100" w:type="dxa"/>
              <w:right w:w="108" w:type="dxa"/>
            </w:tcMar>
          </w:tcPr>
          <w:p w14:paraId="0D4D2D92" w14:textId="47C28764" w:rsidR="0029035D" w:rsidRPr="00AE291A" w:rsidRDefault="0078561B" w:rsidP="00130C45">
            <w:pPr>
              <w:spacing w:after="0" w:line="240" w:lineRule="auto"/>
              <w:contextualSpacing w:val="0"/>
              <w:jc w:val="center"/>
              <w:rPr>
                <w:rFonts w:ascii="Verdana" w:hAnsi="Verdana"/>
                <w:color w:val="auto"/>
                <w:sz w:val="18"/>
                <w:szCs w:val="18"/>
              </w:rPr>
            </w:pPr>
            <w:hyperlink r:id="rId102" w:history="1">
              <w:r w:rsidR="00500F8E" w:rsidRPr="00AE291A">
                <w:rPr>
                  <w:rStyle w:val="Hyperlink"/>
                  <w:rFonts w:ascii="Verdana" w:hAnsi="Verdana"/>
                  <w:color w:val="auto"/>
                  <w:sz w:val="18"/>
                  <w:szCs w:val="18"/>
                </w:rPr>
                <w:t>Failed 12-32</w:t>
              </w:r>
            </w:hyperlink>
          </w:p>
        </w:tc>
        <w:tc>
          <w:tcPr>
            <w:tcW w:w="872" w:type="dxa"/>
            <w:shd w:val="clear" w:color="auto" w:fill="F7CAAC" w:themeFill="accent2" w:themeFillTint="66"/>
            <w:tcMar>
              <w:top w:w="100" w:type="dxa"/>
              <w:left w:w="108" w:type="dxa"/>
              <w:bottom w:w="100" w:type="dxa"/>
              <w:right w:w="108" w:type="dxa"/>
            </w:tcMar>
          </w:tcPr>
          <w:p w14:paraId="0D4D2D93" w14:textId="77777777" w:rsidR="0029035D" w:rsidRPr="00AE291A" w:rsidRDefault="0029035D"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D94" w14:textId="77777777" w:rsidR="0029035D" w:rsidRPr="00AE291A" w:rsidRDefault="0029035D" w:rsidP="00130C45">
            <w:pPr>
              <w:spacing w:after="0" w:line="240" w:lineRule="auto"/>
              <w:contextualSpacing w:val="0"/>
              <w:jc w:val="center"/>
              <w:rPr>
                <w:rFonts w:ascii="Verdana" w:hAnsi="Verdana"/>
                <w:color w:val="auto"/>
                <w:sz w:val="18"/>
                <w:szCs w:val="18"/>
              </w:rPr>
            </w:pPr>
          </w:p>
        </w:tc>
      </w:tr>
      <w:tr w:rsidR="00130C45" w:rsidRPr="00AE291A" w14:paraId="0D4D2DA3" w14:textId="77777777" w:rsidTr="00903C5D">
        <w:tc>
          <w:tcPr>
            <w:tcW w:w="1444" w:type="dxa"/>
            <w:tcMar>
              <w:top w:w="100" w:type="dxa"/>
              <w:left w:w="108" w:type="dxa"/>
              <w:bottom w:w="100" w:type="dxa"/>
              <w:right w:w="108" w:type="dxa"/>
            </w:tcMar>
          </w:tcPr>
          <w:p w14:paraId="0D4D2D96"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NDWN</w:t>
            </w:r>
            <w:r w:rsidRPr="00AE291A">
              <w:rPr>
                <w:rFonts w:ascii="Verdana" w:eastAsia="Verdana" w:hAnsi="Verdana" w:cs="Verdana"/>
                <w:b/>
                <w:color w:val="1F497D"/>
                <w:sz w:val="18"/>
                <w:szCs w:val="18"/>
              </w:rPr>
              <w:br/>
              <w:t>Position</w:t>
            </w:r>
          </w:p>
        </w:tc>
        <w:tc>
          <w:tcPr>
            <w:tcW w:w="1526" w:type="dxa"/>
            <w:tcMar>
              <w:top w:w="100" w:type="dxa"/>
              <w:left w:w="108" w:type="dxa"/>
              <w:bottom w:w="100" w:type="dxa"/>
              <w:right w:w="108" w:type="dxa"/>
            </w:tcMar>
          </w:tcPr>
          <w:p w14:paraId="0D4D2D97"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Repro. Rights</w:t>
            </w:r>
          </w:p>
        </w:tc>
        <w:tc>
          <w:tcPr>
            <w:tcW w:w="3340" w:type="dxa"/>
            <w:tcMar>
              <w:top w:w="100" w:type="dxa"/>
              <w:left w:w="108" w:type="dxa"/>
              <w:bottom w:w="100" w:type="dxa"/>
              <w:right w:w="108" w:type="dxa"/>
            </w:tcMar>
          </w:tcPr>
          <w:p w14:paraId="0D4D2D98"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Description</w:t>
            </w:r>
          </w:p>
        </w:tc>
        <w:tc>
          <w:tcPr>
            <w:tcW w:w="967" w:type="dxa"/>
            <w:tcMar>
              <w:top w:w="100" w:type="dxa"/>
              <w:left w:w="108" w:type="dxa"/>
              <w:bottom w:w="100" w:type="dxa"/>
              <w:right w:w="108" w:type="dxa"/>
            </w:tcMar>
          </w:tcPr>
          <w:p w14:paraId="0D4D2D99"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Com</w:t>
            </w:r>
          </w:p>
        </w:tc>
        <w:tc>
          <w:tcPr>
            <w:tcW w:w="1441" w:type="dxa"/>
            <w:tcMar>
              <w:top w:w="100" w:type="dxa"/>
              <w:left w:w="108" w:type="dxa"/>
              <w:bottom w:w="100" w:type="dxa"/>
              <w:right w:w="108" w:type="dxa"/>
            </w:tcMar>
          </w:tcPr>
          <w:p w14:paraId="0D4D2D9A"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Hearing</w:t>
            </w:r>
          </w:p>
        </w:tc>
        <w:tc>
          <w:tcPr>
            <w:tcW w:w="979" w:type="dxa"/>
            <w:tcMar>
              <w:top w:w="100" w:type="dxa"/>
              <w:left w:w="108" w:type="dxa"/>
              <w:bottom w:w="100" w:type="dxa"/>
              <w:right w:w="108" w:type="dxa"/>
            </w:tcMar>
          </w:tcPr>
          <w:p w14:paraId="0D4D2D9B"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55" w:type="dxa"/>
            <w:tcMar>
              <w:top w:w="100" w:type="dxa"/>
              <w:left w:w="108" w:type="dxa"/>
              <w:bottom w:w="100" w:type="dxa"/>
              <w:right w:w="108" w:type="dxa"/>
            </w:tcMar>
          </w:tcPr>
          <w:p w14:paraId="0D4D2D9C"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Action</w:t>
            </w:r>
          </w:p>
        </w:tc>
        <w:tc>
          <w:tcPr>
            <w:tcW w:w="1011" w:type="dxa"/>
            <w:tcMar>
              <w:top w:w="100" w:type="dxa"/>
              <w:left w:w="108" w:type="dxa"/>
              <w:bottom w:w="100" w:type="dxa"/>
              <w:right w:w="108" w:type="dxa"/>
            </w:tcMar>
          </w:tcPr>
          <w:p w14:paraId="0D4D2D9D"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Com</w:t>
            </w:r>
          </w:p>
        </w:tc>
        <w:tc>
          <w:tcPr>
            <w:tcW w:w="1278" w:type="dxa"/>
            <w:tcMar>
              <w:top w:w="100" w:type="dxa"/>
              <w:left w:w="108" w:type="dxa"/>
              <w:bottom w:w="100" w:type="dxa"/>
              <w:right w:w="108" w:type="dxa"/>
            </w:tcMar>
          </w:tcPr>
          <w:p w14:paraId="0D4D2D9E"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Hearing</w:t>
            </w:r>
          </w:p>
        </w:tc>
        <w:tc>
          <w:tcPr>
            <w:tcW w:w="1279" w:type="dxa"/>
            <w:tcMar>
              <w:top w:w="100" w:type="dxa"/>
              <w:left w:w="108" w:type="dxa"/>
              <w:bottom w:w="100" w:type="dxa"/>
              <w:right w:w="108" w:type="dxa"/>
            </w:tcMar>
          </w:tcPr>
          <w:p w14:paraId="0D4D2D9F"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78" w:type="dxa"/>
            <w:tcMar>
              <w:top w:w="100" w:type="dxa"/>
              <w:left w:w="108" w:type="dxa"/>
              <w:bottom w:w="100" w:type="dxa"/>
              <w:right w:w="108" w:type="dxa"/>
            </w:tcMar>
          </w:tcPr>
          <w:p w14:paraId="0D4D2DA0"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Action</w:t>
            </w:r>
          </w:p>
        </w:tc>
        <w:tc>
          <w:tcPr>
            <w:tcW w:w="872" w:type="dxa"/>
            <w:tcMar>
              <w:top w:w="100" w:type="dxa"/>
              <w:left w:w="108" w:type="dxa"/>
              <w:bottom w:w="100" w:type="dxa"/>
              <w:right w:w="108" w:type="dxa"/>
            </w:tcMar>
          </w:tcPr>
          <w:p w14:paraId="0D4D2DA1"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Conf. Com</w:t>
            </w:r>
          </w:p>
        </w:tc>
        <w:tc>
          <w:tcPr>
            <w:tcW w:w="982" w:type="dxa"/>
            <w:tcMar>
              <w:top w:w="100" w:type="dxa"/>
              <w:left w:w="108" w:type="dxa"/>
              <w:bottom w:w="100" w:type="dxa"/>
              <w:right w:w="108" w:type="dxa"/>
            </w:tcMar>
          </w:tcPr>
          <w:p w14:paraId="0D4D2DA2" w14:textId="77777777" w:rsidR="00130C45" w:rsidRPr="00AE291A" w:rsidRDefault="00130C45" w:rsidP="00130C45">
            <w:pPr>
              <w:spacing w:after="0" w:line="240" w:lineRule="auto"/>
              <w:contextualSpacing w:val="0"/>
              <w:jc w:val="center"/>
              <w:rPr>
                <w:rFonts w:ascii="Verdana" w:hAnsi="Verdana"/>
                <w:sz w:val="18"/>
                <w:szCs w:val="18"/>
              </w:rPr>
            </w:pPr>
            <w:proofErr w:type="spellStart"/>
            <w:r w:rsidRPr="00AE291A">
              <w:rPr>
                <w:rFonts w:ascii="Verdana" w:eastAsia="Verdana" w:hAnsi="Verdana" w:cs="Verdana"/>
                <w:b/>
                <w:color w:val="1F497D"/>
                <w:sz w:val="18"/>
                <w:szCs w:val="18"/>
              </w:rPr>
              <w:t>Gov</w:t>
            </w:r>
            <w:proofErr w:type="spellEnd"/>
            <w:r w:rsidRPr="00AE291A">
              <w:rPr>
                <w:rFonts w:ascii="Verdana" w:eastAsia="Verdana" w:hAnsi="Verdana" w:cs="Verdana"/>
                <w:b/>
                <w:color w:val="1F497D"/>
                <w:sz w:val="18"/>
                <w:szCs w:val="18"/>
              </w:rPr>
              <w:t xml:space="preserve"> Action</w:t>
            </w:r>
          </w:p>
        </w:tc>
      </w:tr>
      <w:tr w:rsidR="00130C45" w:rsidRPr="00AE291A" w14:paraId="0D4D2DB1" w14:textId="77777777" w:rsidTr="00903C5D">
        <w:tc>
          <w:tcPr>
            <w:tcW w:w="1444" w:type="dxa"/>
            <w:tcMar>
              <w:top w:w="100" w:type="dxa"/>
              <w:left w:w="108" w:type="dxa"/>
              <w:bottom w:w="100" w:type="dxa"/>
              <w:right w:w="108" w:type="dxa"/>
            </w:tcMar>
          </w:tcPr>
          <w:p w14:paraId="0D4D2DA4"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DA5" w14:textId="77777777" w:rsidR="00130C45" w:rsidRPr="00AE291A" w:rsidRDefault="0078561B" w:rsidP="00130C45">
            <w:pPr>
              <w:spacing w:after="0" w:line="240" w:lineRule="auto"/>
              <w:contextualSpacing w:val="0"/>
              <w:jc w:val="center"/>
              <w:rPr>
                <w:rFonts w:ascii="Verdana" w:hAnsi="Verdana"/>
                <w:sz w:val="18"/>
                <w:szCs w:val="18"/>
              </w:rPr>
            </w:pPr>
            <w:hyperlink r:id="rId103" w:history="1">
              <w:r w:rsidR="00130C45" w:rsidRPr="00AE291A">
                <w:rPr>
                  <w:rStyle w:val="Hyperlink"/>
                  <w:rFonts w:ascii="Verdana" w:hAnsi="Verdana"/>
                  <w:sz w:val="18"/>
                  <w:szCs w:val="18"/>
                </w:rPr>
                <w:t>HB 1239</w:t>
              </w:r>
            </w:hyperlink>
          </w:p>
        </w:tc>
        <w:tc>
          <w:tcPr>
            <w:tcW w:w="3340" w:type="dxa"/>
            <w:tcMar>
              <w:top w:w="100" w:type="dxa"/>
              <w:left w:w="108" w:type="dxa"/>
              <w:bottom w:w="100" w:type="dxa"/>
              <w:right w:w="108" w:type="dxa"/>
            </w:tcMar>
          </w:tcPr>
          <w:p w14:paraId="0D4D2DA6"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relating to an individual income tax deduction for a birth resulting in stillbirth</w:t>
            </w:r>
          </w:p>
        </w:tc>
        <w:tc>
          <w:tcPr>
            <w:tcW w:w="967" w:type="dxa"/>
            <w:tcMar>
              <w:top w:w="100" w:type="dxa"/>
              <w:left w:w="108" w:type="dxa"/>
              <w:bottom w:w="100" w:type="dxa"/>
              <w:right w:w="108" w:type="dxa"/>
            </w:tcMar>
          </w:tcPr>
          <w:p w14:paraId="0D4D2DA7"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FT</w:t>
            </w:r>
          </w:p>
        </w:tc>
        <w:tc>
          <w:tcPr>
            <w:tcW w:w="1441" w:type="dxa"/>
            <w:tcMar>
              <w:top w:w="100" w:type="dxa"/>
              <w:left w:w="108" w:type="dxa"/>
              <w:bottom w:w="100" w:type="dxa"/>
              <w:right w:w="108" w:type="dxa"/>
            </w:tcMar>
          </w:tcPr>
          <w:p w14:paraId="0D4D2DA8" w14:textId="77777777" w:rsidR="00130C45" w:rsidRPr="00AE291A" w:rsidRDefault="0078561B" w:rsidP="00130C45">
            <w:pPr>
              <w:spacing w:after="0" w:line="240" w:lineRule="auto"/>
              <w:contextualSpacing w:val="0"/>
              <w:jc w:val="center"/>
              <w:rPr>
                <w:rFonts w:ascii="Verdana" w:hAnsi="Verdana"/>
                <w:sz w:val="18"/>
                <w:szCs w:val="18"/>
              </w:rPr>
            </w:pPr>
            <w:hyperlink r:id="rId104" w:history="1">
              <w:r w:rsidR="00110DFB" w:rsidRPr="00AE291A">
                <w:rPr>
                  <w:rStyle w:val="Hyperlink"/>
                  <w:rFonts w:ascii="Verdana" w:hAnsi="Verdana"/>
                  <w:sz w:val="18"/>
                  <w:szCs w:val="18"/>
                </w:rPr>
                <w:t>1/16 10:00</w:t>
              </w:r>
            </w:hyperlink>
          </w:p>
        </w:tc>
        <w:tc>
          <w:tcPr>
            <w:tcW w:w="979" w:type="dxa"/>
            <w:tcMar>
              <w:top w:w="100" w:type="dxa"/>
              <w:left w:w="108" w:type="dxa"/>
              <w:bottom w:w="100" w:type="dxa"/>
              <w:right w:w="108" w:type="dxa"/>
            </w:tcMar>
          </w:tcPr>
          <w:p w14:paraId="0D4D2DA9" w14:textId="77777777" w:rsidR="00130C45" w:rsidRPr="00AE291A" w:rsidRDefault="00332C1E" w:rsidP="00130C45">
            <w:pPr>
              <w:spacing w:after="0" w:line="240" w:lineRule="auto"/>
              <w:contextualSpacing w:val="0"/>
              <w:jc w:val="center"/>
              <w:rPr>
                <w:rFonts w:ascii="Verdana" w:hAnsi="Verdana"/>
                <w:sz w:val="18"/>
                <w:szCs w:val="18"/>
              </w:rPr>
            </w:pPr>
            <w:r w:rsidRPr="00AE291A">
              <w:rPr>
                <w:rFonts w:ascii="Verdana" w:hAnsi="Verdana"/>
                <w:sz w:val="18"/>
                <w:szCs w:val="18"/>
              </w:rPr>
              <w:t>13-0</w:t>
            </w:r>
          </w:p>
        </w:tc>
        <w:tc>
          <w:tcPr>
            <w:tcW w:w="955" w:type="dxa"/>
            <w:tcMar>
              <w:top w:w="100" w:type="dxa"/>
              <w:left w:w="108" w:type="dxa"/>
              <w:bottom w:w="100" w:type="dxa"/>
              <w:right w:w="108" w:type="dxa"/>
            </w:tcMar>
          </w:tcPr>
          <w:p w14:paraId="0D4D2DAA" w14:textId="77777777" w:rsidR="00130C45" w:rsidRPr="00AE291A" w:rsidRDefault="0078561B" w:rsidP="00130C45">
            <w:pPr>
              <w:spacing w:after="0" w:line="240" w:lineRule="auto"/>
              <w:contextualSpacing w:val="0"/>
              <w:jc w:val="center"/>
              <w:rPr>
                <w:rFonts w:ascii="Verdana" w:hAnsi="Verdana"/>
                <w:sz w:val="18"/>
                <w:szCs w:val="18"/>
              </w:rPr>
            </w:pPr>
            <w:hyperlink r:id="rId105" w:history="1">
              <w:r w:rsidR="001F1625" w:rsidRPr="00AE291A">
                <w:rPr>
                  <w:rStyle w:val="Hyperlink"/>
                  <w:rFonts w:ascii="Verdana" w:hAnsi="Verdana"/>
                  <w:sz w:val="18"/>
                  <w:szCs w:val="18"/>
                </w:rPr>
                <w:t>Pass 90-0</w:t>
              </w:r>
            </w:hyperlink>
          </w:p>
        </w:tc>
        <w:tc>
          <w:tcPr>
            <w:tcW w:w="1011" w:type="dxa"/>
            <w:tcMar>
              <w:top w:w="100" w:type="dxa"/>
              <w:left w:w="108" w:type="dxa"/>
              <w:bottom w:w="100" w:type="dxa"/>
              <w:right w:w="108" w:type="dxa"/>
            </w:tcMar>
          </w:tcPr>
          <w:p w14:paraId="0D4D2DAB"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DAC"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DAD"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DAE"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DAF"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DB0"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DBF" w14:textId="77777777" w:rsidTr="00903C5D">
        <w:tc>
          <w:tcPr>
            <w:tcW w:w="1444" w:type="dxa"/>
            <w:tcMar>
              <w:top w:w="100" w:type="dxa"/>
              <w:left w:w="100" w:type="dxa"/>
              <w:bottom w:w="100" w:type="dxa"/>
              <w:right w:w="100" w:type="dxa"/>
            </w:tcMar>
          </w:tcPr>
          <w:p w14:paraId="0D4D2DB2" w14:textId="77777777" w:rsidR="00130C45" w:rsidRPr="00AE291A" w:rsidRDefault="00130C45" w:rsidP="00130C45">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DB3" w14:textId="77777777" w:rsidR="00130C45" w:rsidRPr="00AE291A" w:rsidRDefault="0078561B" w:rsidP="00130C45">
            <w:pPr>
              <w:spacing w:after="0" w:line="240" w:lineRule="auto"/>
              <w:contextualSpacing w:val="0"/>
              <w:jc w:val="center"/>
              <w:rPr>
                <w:rFonts w:ascii="Verdana" w:hAnsi="Verdana"/>
                <w:sz w:val="18"/>
                <w:szCs w:val="18"/>
              </w:rPr>
            </w:pPr>
            <w:hyperlink r:id="rId106" w:history="1">
              <w:r w:rsidR="00FC49FA" w:rsidRPr="00AE291A">
                <w:rPr>
                  <w:rStyle w:val="Hyperlink"/>
                  <w:rFonts w:ascii="Verdana" w:hAnsi="Verdana"/>
                  <w:sz w:val="18"/>
                  <w:szCs w:val="18"/>
                </w:rPr>
                <w:t>HB 1292</w:t>
              </w:r>
            </w:hyperlink>
          </w:p>
        </w:tc>
        <w:tc>
          <w:tcPr>
            <w:tcW w:w="3340" w:type="dxa"/>
            <w:tcMar>
              <w:top w:w="100" w:type="dxa"/>
              <w:left w:w="100" w:type="dxa"/>
              <w:bottom w:w="100" w:type="dxa"/>
              <w:right w:w="100" w:type="dxa"/>
            </w:tcMar>
          </w:tcPr>
          <w:p w14:paraId="0D4D2DB4" w14:textId="77777777" w:rsidR="00130C45" w:rsidRPr="00AE291A" w:rsidRDefault="00FC49FA"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memorial birth certificates for miscarriages or </w:t>
            </w:r>
            <w:proofErr w:type="spellStart"/>
            <w:r w:rsidRPr="00AE291A">
              <w:rPr>
                <w:rFonts w:ascii="Verdana" w:hAnsi="Verdana"/>
                <w:sz w:val="18"/>
                <w:szCs w:val="18"/>
              </w:rPr>
              <w:t>stilbirth</w:t>
            </w:r>
            <w:proofErr w:type="spellEnd"/>
            <w:r w:rsidRPr="00AE291A">
              <w:rPr>
                <w:rFonts w:ascii="Verdana" w:hAnsi="Verdana"/>
                <w:sz w:val="18"/>
                <w:szCs w:val="18"/>
              </w:rPr>
              <w:t>.</w:t>
            </w:r>
          </w:p>
        </w:tc>
        <w:tc>
          <w:tcPr>
            <w:tcW w:w="967" w:type="dxa"/>
            <w:tcMar>
              <w:top w:w="100" w:type="dxa"/>
              <w:left w:w="100" w:type="dxa"/>
              <w:bottom w:w="100" w:type="dxa"/>
              <w:right w:w="100" w:type="dxa"/>
            </w:tcMar>
          </w:tcPr>
          <w:p w14:paraId="0D4D2DB5" w14:textId="77777777" w:rsidR="00130C45" w:rsidRPr="00AE291A" w:rsidRDefault="00FC49FA"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441" w:type="dxa"/>
            <w:tcMar>
              <w:top w:w="100" w:type="dxa"/>
              <w:left w:w="100" w:type="dxa"/>
              <w:bottom w:w="100" w:type="dxa"/>
              <w:right w:w="100" w:type="dxa"/>
            </w:tcMar>
          </w:tcPr>
          <w:p w14:paraId="0D4D2DB6" w14:textId="77777777" w:rsidR="00130C45" w:rsidRPr="00AE291A" w:rsidRDefault="0078561B" w:rsidP="00130C45">
            <w:pPr>
              <w:spacing w:after="0" w:line="240" w:lineRule="auto"/>
              <w:contextualSpacing w:val="0"/>
              <w:jc w:val="center"/>
              <w:rPr>
                <w:rFonts w:ascii="Verdana" w:hAnsi="Verdana"/>
                <w:sz w:val="18"/>
                <w:szCs w:val="18"/>
              </w:rPr>
            </w:pPr>
            <w:hyperlink r:id="rId107" w:history="1">
              <w:r w:rsidR="004B7B9F" w:rsidRPr="00AE291A">
                <w:rPr>
                  <w:rStyle w:val="Hyperlink"/>
                  <w:rFonts w:ascii="Verdana" w:hAnsi="Verdana"/>
                  <w:sz w:val="18"/>
                  <w:szCs w:val="18"/>
                </w:rPr>
                <w:t>01/25 9:45</w:t>
              </w:r>
            </w:hyperlink>
          </w:p>
        </w:tc>
        <w:tc>
          <w:tcPr>
            <w:tcW w:w="979" w:type="dxa"/>
            <w:tcMar>
              <w:top w:w="100" w:type="dxa"/>
              <w:left w:w="100" w:type="dxa"/>
              <w:bottom w:w="100" w:type="dxa"/>
              <w:right w:w="100" w:type="dxa"/>
            </w:tcMar>
          </w:tcPr>
          <w:p w14:paraId="0D4D2DB7" w14:textId="77777777" w:rsidR="00130C45" w:rsidRPr="00AE291A" w:rsidRDefault="000E6C30" w:rsidP="00130C45">
            <w:pPr>
              <w:spacing w:after="0" w:line="240" w:lineRule="auto"/>
              <w:contextualSpacing w:val="0"/>
              <w:jc w:val="center"/>
              <w:rPr>
                <w:rFonts w:ascii="Verdana" w:hAnsi="Verdana"/>
                <w:sz w:val="18"/>
                <w:szCs w:val="18"/>
              </w:rPr>
            </w:pPr>
            <w:r w:rsidRPr="00AE291A">
              <w:rPr>
                <w:rFonts w:ascii="Verdana" w:hAnsi="Verdana"/>
                <w:sz w:val="18"/>
                <w:szCs w:val="18"/>
              </w:rPr>
              <w:t>Do Pass 11-0</w:t>
            </w:r>
          </w:p>
        </w:tc>
        <w:tc>
          <w:tcPr>
            <w:tcW w:w="955" w:type="dxa"/>
            <w:tcMar>
              <w:top w:w="100" w:type="dxa"/>
              <w:left w:w="100" w:type="dxa"/>
              <w:bottom w:w="100" w:type="dxa"/>
              <w:right w:w="100" w:type="dxa"/>
            </w:tcMar>
          </w:tcPr>
          <w:p w14:paraId="0D4D2DB8" w14:textId="45956FC1" w:rsidR="00130C45" w:rsidRPr="00AE291A" w:rsidRDefault="0078561B" w:rsidP="00130C45">
            <w:pPr>
              <w:spacing w:after="0" w:line="240" w:lineRule="auto"/>
              <w:contextualSpacing w:val="0"/>
              <w:jc w:val="center"/>
              <w:rPr>
                <w:rFonts w:ascii="Verdana" w:hAnsi="Verdana"/>
                <w:sz w:val="18"/>
                <w:szCs w:val="18"/>
              </w:rPr>
            </w:pPr>
            <w:hyperlink r:id="rId108" w:history="1">
              <w:r w:rsidR="00B64004" w:rsidRPr="00AE291A">
                <w:rPr>
                  <w:rStyle w:val="Hyperlink"/>
                  <w:rFonts w:ascii="Verdana" w:hAnsi="Verdana"/>
                  <w:sz w:val="18"/>
                  <w:szCs w:val="18"/>
                </w:rPr>
                <w:t>Passed 90-0</w:t>
              </w:r>
            </w:hyperlink>
          </w:p>
        </w:tc>
        <w:tc>
          <w:tcPr>
            <w:tcW w:w="1011" w:type="dxa"/>
            <w:tcMar>
              <w:top w:w="100" w:type="dxa"/>
              <w:left w:w="100" w:type="dxa"/>
              <w:bottom w:w="100" w:type="dxa"/>
              <w:right w:w="100" w:type="dxa"/>
            </w:tcMar>
          </w:tcPr>
          <w:p w14:paraId="0D4D2DB9"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DBA"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DBB"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DBC"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DBD"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DBE" w14:textId="77777777" w:rsidR="00130C45" w:rsidRPr="00AE291A" w:rsidRDefault="00130C45" w:rsidP="00130C45">
            <w:pPr>
              <w:spacing w:after="0" w:line="240" w:lineRule="auto"/>
              <w:contextualSpacing w:val="0"/>
              <w:jc w:val="center"/>
              <w:rPr>
                <w:rFonts w:ascii="Verdana" w:hAnsi="Verdana"/>
                <w:sz w:val="18"/>
                <w:szCs w:val="18"/>
              </w:rPr>
            </w:pPr>
          </w:p>
        </w:tc>
      </w:tr>
      <w:tr w:rsidR="000A7900" w:rsidRPr="00AE291A" w14:paraId="0D4D2DCD" w14:textId="77777777" w:rsidTr="00903C5D">
        <w:tc>
          <w:tcPr>
            <w:tcW w:w="1444" w:type="dxa"/>
            <w:tcMar>
              <w:top w:w="100" w:type="dxa"/>
              <w:left w:w="100" w:type="dxa"/>
              <w:bottom w:w="100" w:type="dxa"/>
              <w:right w:w="100" w:type="dxa"/>
            </w:tcMar>
          </w:tcPr>
          <w:p w14:paraId="0D4D2DC0" w14:textId="77777777" w:rsidR="000A7900" w:rsidRPr="00AE291A" w:rsidRDefault="000A7900" w:rsidP="00130C45">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DC1" w14:textId="77777777" w:rsidR="000A7900" w:rsidRPr="00AE291A" w:rsidRDefault="0078561B" w:rsidP="00130C45">
            <w:pPr>
              <w:spacing w:after="0" w:line="240" w:lineRule="auto"/>
              <w:contextualSpacing w:val="0"/>
              <w:jc w:val="center"/>
              <w:rPr>
                <w:rFonts w:ascii="Verdana" w:hAnsi="Verdana"/>
                <w:sz w:val="18"/>
                <w:szCs w:val="18"/>
              </w:rPr>
            </w:pPr>
            <w:hyperlink r:id="rId109" w:history="1">
              <w:r w:rsidR="000A7900" w:rsidRPr="00AE291A">
                <w:rPr>
                  <w:rStyle w:val="Hyperlink"/>
                  <w:rFonts w:ascii="Verdana" w:hAnsi="Verdana"/>
                  <w:sz w:val="18"/>
                  <w:szCs w:val="18"/>
                </w:rPr>
                <w:t>HB 1365</w:t>
              </w:r>
            </w:hyperlink>
          </w:p>
        </w:tc>
        <w:tc>
          <w:tcPr>
            <w:tcW w:w="3340" w:type="dxa"/>
            <w:tcMar>
              <w:top w:w="100" w:type="dxa"/>
              <w:left w:w="100" w:type="dxa"/>
              <w:bottom w:w="100" w:type="dxa"/>
              <w:right w:w="100" w:type="dxa"/>
            </w:tcMar>
          </w:tcPr>
          <w:p w14:paraId="0D4D2DC2" w14:textId="77777777" w:rsidR="000A7900" w:rsidRPr="00AE291A" w:rsidRDefault="000A7900" w:rsidP="00130C45">
            <w:pPr>
              <w:spacing w:after="0" w:line="240" w:lineRule="auto"/>
              <w:contextualSpacing w:val="0"/>
              <w:jc w:val="center"/>
              <w:rPr>
                <w:rFonts w:ascii="Verdana" w:hAnsi="Verdana"/>
                <w:sz w:val="18"/>
                <w:szCs w:val="18"/>
              </w:rPr>
            </w:pPr>
            <w:r w:rsidRPr="00AE291A">
              <w:rPr>
                <w:rFonts w:ascii="Verdana" w:hAnsi="Verdana"/>
                <w:sz w:val="18"/>
                <w:szCs w:val="18"/>
              </w:rPr>
              <w:t>powers and duties of a guardian regarding medical decisions.</w:t>
            </w:r>
          </w:p>
        </w:tc>
        <w:tc>
          <w:tcPr>
            <w:tcW w:w="967" w:type="dxa"/>
            <w:tcMar>
              <w:top w:w="100" w:type="dxa"/>
              <w:left w:w="100" w:type="dxa"/>
              <w:bottom w:w="100" w:type="dxa"/>
              <w:right w:w="100" w:type="dxa"/>
            </w:tcMar>
          </w:tcPr>
          <w:p w14:paraId="0D4D2DC3" w14:textId="77777777" w:rsidR="000A7900" w:rsidRPr="00AE291A" w:rsidRDefault="000A7900"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441" w:type="dxa"/>
            <w:tcMar>
              <w:top w:w="100" w:type="dxa"/>
              <w:left w:w="100" w:type="dxa"/>
              <w:bottom w:w="100" w:type="dxa"/>
              <w:right w:w="100" w:type="dxa"/>
            </w:tcMar>
          </w:tcPr>
          <w:p w14:paraId="0D4D2DC4" w14:textId="24A9FB99" w:rsidR="000A7900" w:rsidRPr="00AE291A" w:rsidRDefault="0078561B" w:rsidP="00130C45">
            <w:pPr>
              <w:spacing w:after="0" w:line="240" w:lineRule="auto"/>
              <w:contextualSpacing w:val="0"/>
              <w:jc w:val="center"/>
              <w:rPr>
                <w:rFonts w:ascii="Verdana" w:hAnsi="Verdana"/>
                <w:sz w:val="18"/>
                <w:szCs w:val="18"/>
              </w:rPr>
            </w:pPr>
            <w:hyperlink r:id="rId110" w:history="1">
              <w:r w:rsidR="00377DEB" w:rsidRPr="00AE291A">
                <w:rPr>
                  <w:rStyle w:val="Hyperlink"/>
                  <w:rFonts w:ascii="Verdana" w:hAnsi="Verdana"/>
                  <w:sz w:val="18"/>
                  <w:szCs w:val="18"/>
                </w:rPr>
                <w:t>1/31 9:3</w:t>
              </w:r>
              <w:r w:rsidR="000E6C30" w:rsidRPr="00AE291A">
                <w:rPr>
                  <w:rStyle w:val="Hyperlink"/>
                  <w:rFonts w:ascii="Verdana" w:hAnsi="Verdana"/>
                  <w:sz w:val="18"/>
                  <w:szCs w:val="18"/>
                </w:rPr>
                <w:t>0</w:t>
              </w:r>
            </w:hyperlink>
            <w:r w:rsidR="000E6C30" w:rsidRPr="00AE291A">
              <w:rPr>
                <w:rFonts w:ascii="Verdana" w:hAnsi="Verdana"/>
                <w:sz w:val="18"/>
                <w:szCs w:val="18"/>
              </w:rPr>
              <w:t xml:space="preserve"> </w:t>
            </w:r>
          </w:p>
        </w:tc>
        <w:tc>
          <w:tcPr>
            <w:tcW w:w="979" w:type="dxa"/>
            <w:tcMar>
              <w:top w:w="100" w:type="dxa"/>
              <w:left w:w="100" w:type="dxa"/>
              <w:bottom w:w="100" w:type="dxa"/>
              <w:right w:w="100" w:type="dxa"/>
            </w:tcMar>
          </w:tcPr>
          <w:p w14:paraId="0D4D2DC5" w14:textId="7C41C1B4" w:rsidR="000A7900" w:rsidRPr="00AE291A" w:rsidRDefault="001A2071" w:rsidP="00130C45">
            <w:pPr>
              <w:spacing w:after="0" w:line="240" w:lineRule="auto"/>
              <w:contextualSpacing w:val="0"/>
              <w:jc w:val="center"/>
              <w:rPr>
                <w:rFonts w:ascii="Verdana" w:hAnsi="Verdana"/>
                <w:sz w:val="18"/>
                <w:szCs w:val="18"/>
              </w:rPr>
            </w:pPr>
            <w:r w:rsidRPr="00AE291A">
              <w:rPr>
                <w:rFonts w:ascii="Verdana" w:hAnsi="Verdana"/>
                <w:sz w:val="18"/>
                <w:szCs w:val="18"/>
              </w:rPr>
              <w:t>Do Pass 14-0</w:t>
            </w:r>
          </w:p>
        </w:tc>
        <w:tc>
          <w:tcPr>
            <w:tcW w:w="955" w:type="dxa"/>
            <w:tcMar>
              <w:top w:w="100" w:type="dxa"/>
              <w:left w:w="100" w:type="dxa"/>
              <w:bottom w:w="100" w:type="dxa"/>
              <w:right w:w="100" w:type="dxa"/>
            </w:tcMar>
          </w:tcPr>
          <w:p w14:paraId="0D4D2DC6" w14:textId="4FCF662B" w:rsidR="000A7900" w:rsidRPr="00AE291A" w:rsidRDefault="0078561B" w:rsidP="00130C45">
            <w:pPr>
              <w:spacing w:after="0" w:line="240" w:lineRule="auto"/>
              <w:contextualSpacing w:val="0"/>
              <w:jc w:val="center"/>
              <w:rPr>
                <w:rFonts w:ascii="Verdana" w:hAnsi="Verdana"/>
                <w:sz w:val="18"/>
                <w:szCs w:val="18"/>
              </w:rPr>
            </w:pPr>
            <w:hyperlink r:id="rId111" w:history="1">
              <w:r w:rsidR="004C02BE" w:rsidRPr="00AE291A">
                <w:rPr>
                  <w:rStyle w:val="Hyperlink"/>
                  <w:rFonts w:ascii="Verdana" w:hAnsi="Verdana"/>
                  <w:sz w:val="18"/>
                  <w:szCs w:val="18"/>
                </w:rPr>
                <w:t>Passed 87-4</w:t>
              </w:r>
            </w:hyperlink>
          </w:p>
        </w:tc>
        <w:tc>
          <w:tcPr>
            <w:tcW w:w="1011" w:type="dxa"/>
            <w:tcMar>
              <w:top w:w="100" w:type="dxa"/>
              <w:left w:w="100" w:type="dxa"/>
              <w:bottom w:w="100" w:type="dxa"/>
              <w:right w:w="100" w:type="dxa"/>
            </w:tcMar>
          </w:tcPr>
          <w:p w14:paraId="0D4D2DC7" w14:textId="77777777" w:rsidR="000A7900" w:rsidRPr="00AE291A" w:rsidRDefault="000A7900" w:rsidP="00130C4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DC8" w14:textId="77777777" w:rsidR="000A7900" w:rsidRPr="00AE291A" w:rsidRDefault="000A7900" w:rsidP="00130C4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DC9" w14:textId="77777777" w:rsidR="000A7900" w:rsidRPr="00AE291A" w:rsidRDefault="000A7900" w:rsidP="00130C4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DCA" w14:textId="77777777" w:rsidR="000A7900" w:rsidRPr="00AE291A" w:rsidRDefault="000A7900" w:rsidP="00130C4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DCB" w14:textId="77777777" w:rsidR="000A7900" w:rsidRPr="00AE291A" w:rsidRDefault="000A7900"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DCC" w14:textId="77777777" w:rsidR="000A7900" w:rsidRPr="00AE291A" w:rsidRDefault="000A7900" w:rsidP="00130C45">
            <w:pPr>
              <w:spacing w:after="0" w:line="240" w:lineRule="auto"/>
              <w:contextualSpacing w:val="0"/>
              <w:jc w:val="center"/>
              <w:rPr>
                <w:rFonts w:ascii="Verdana" w:hAnsi="Verdana"/>
                <w:sz w:val="18"/>
                <w:szCs w:val="18"/>
              </w:rPr>
            </w:pPr>
          </w:p>
        </w:tc>
      </w:tr>
      <w:tr w:rsidR="000A7900" w:rsidRPr="00AE291A" w14:paraId="0D4D2DDC" w14:textId="77777777" w:rsidTr="00903C5D">
        <w:tc>
          <w:tcPr>
            <w:tcW w:w="1444" w:type="dxa"/>
            <w:tcMar>
              <w:top w:w="100" w:type="dxa"/>
              <w:left w:w="100" w:type="dxa"/>
              <w:bottom w:w="100" w:type="dxa"/>
              <w:right w:w="100" w:type="dxa"/>
            </w:tcMar>
          </w:tcPr>
          <w:p w14:paraId="0D4D2DCE" w14:textId="77777777" w:rsidR="000A7900" w:rsidRPr="00AE291A" w:rsidRDefault="000A7900" w:rsidP="00130C45">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DCF" w14:textId="77777777" w:rsidR="000A7900" w:rsidRPr="00AE291A" w:rsidRDefault="0078561B" w:rsidP="00130C45">
            <w:pPr>
              <w:spacing w:after="0" w:line="240" w:lineRule="auto"/>
              <w:contextualSpacing w:val="0"/>
              <w:jc w:val="center"/>
              <w:rPr>
                <w:rFonts w:ascii="Verdana" w:hAnsi="Verdana"/>
                <w:sz w:val="18"/>
                <w:szCs w:val="18"/>
              </w:rPr>
            </w:pPr>
            <w:hyperlink r:id="rId112" w:history="1">
              <w:r w:rsidR="000A7900" w:rsidRPr="00AE291A">
                <w:rPr>
                  <w:rStyle w:val="Hyperlink"/>
                  <w:rFonts w:ascii="Verdana" w:hAnsi="Verdana"/>
                  <w:sz w:val="18"/>
                  <w:szCs w:val="18"/>
                </w:rPr>
                <w:t>SB 2251</w:t>
              </w:r>
            </w:hyperlink>
          </w:p>
        </w:tc>
        <w:tc>
          <w:tcPr>
            <w:tcW w:w="3340" w:type="dxa"/>
            <w:tcMar>
              <w:top w:w="100" w:type="dxa"/>
              <w:left w:w="100" w:type="dxa"/>
              <w:bottom w:w="100" w:type="dxa"/>
              <w:right w:w="100" w:type="dxa"/>
            </w:tcMar>
          </w:tcPr>
          <w:p w14:paraId="0D4D2DD0" w14:textId="77777777" w:rsidR="000A7900" w:rsidRPr="00AE291A" w:rsidRDefault="000A7900" w:rsidP="00130C45">
            <w:pPr>
              <w:spacing w:after="0" w:line="240" w:lineRule="auto"/>
              <w:contextualSpacing w:val="0"/>
              <w:jc w:val="center"/>
              <w:rPr>
                <w:rFonts w:ascii="Verdana" w:hAnsi="Verdana"/>
                <w:sz w:val="18"/>
                <w:szCs w:val="18"/>
              </w:rPr>
            </w:pPr>
            <w:r w:rsidRPr="00AE291A">
              <w:rPr>
                <w:rFonts w:ascii="Verdana" w:hAnsi="Verdana"/>
                <w:sz w:val="18"/>
                <w:szCs w:val="18"/>
              </w:rPr>
              <w:t>relating to substance exposed newborns</w:t>
            </w:r>
          </w:p>
        </w:tc>
        <w:tc>
          <w:tcPr>
            <w:tcW w:w="967" w:type="dxa"/>
            <w:tcMar>
              <w:top w:w="100" w:type="dxa"/>
              <w:left w:w="100" w:type="dxa"/>
              <w:bottom w:w="100" w:type="dxa"/>
              <w:right w:w="100" w:type="dxa"/>
            </w:tcMar>
          </w:tcPr>
          <w:p w14:paraId="0D4D2DD1" w14:textId="77777777" w:rsidR="000A7900" w:rsidRPr="00AE291A" w:rsidRDefault="000A7900" w:rsidP="00130C4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2DD2" w14:textId="77777777" w:rsidR="000A7900" w:rsidRPr="00AE291A" w:rsidRDefault="000A7900" w:rsidP="00130C4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2DD3" w14:textId="77777777" w:rsidR="000A7900" w:rsidRPr="00AE291A" w:rsidRDefault="000A7900" w:rsidP="00130C4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2DD4" w14:textId="77777777" w:rsidR="000A7900" w:rsidRPr="00AE291A" w:rsidRDefault="000A7900" w:rsidP="00130C4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DD5" w14:textId="77777777" w:rsidR="000A7900" w:rsidRPr="00AE291A" w:rsidRDefault="000A7900"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278" w:type="dxa"/>
            <w:tcMar>
              <w:top w:w="100" w:type="dxa"/>
              <w:left w:w="100" w:type="dxa"/>
              <w:bottom w:w="100" w:type="dxa"/>
              <w:right w:w="100" w:type="dxa"/>
            </w:tcMar>
          </w:tcPr>
          <w:p w14:paraId="0D4D2DD6" w14:textId="77777777" w:rsidR="000A7900" w:rsidRPr="00AE291A" w:rsidRDefault="0078561B" w:rsidP="00130C45">
            <w:pPr>
              <w:spacing w:after="0" w:line="240" w:lineRule="auto"/>
              <w:contextualSpacing w:val="0"/>
              <w:jc w:val="center"/>
              <w:rPr>
                <w:rFonts w:ascii="Verdana" w:hAnsi="Verdana"/>
                <w:sz w:val="18"/>
                <w:szCs w:val="18"/>
              </w:rPr>
            </w:pPr>
            <w:hyperlink r:id="rId113" w:history="1">
              <w:r w:rsidR="000A7900" w:rsidRPr="00AE291A">
                <w:rPr>
                  <w:rStyle w:val="Hyperlink"/>
                  <w:rFonts w:ascii="Verdana" w:hAnsi="Verdana"/>
                  <w:sz w:val="18"/>
                  <w:szCs w:val="18"/>
                </w:rPr>
                <w:t>1/25 9:00</w:t>
              </w:r>
            </w:hyperlink>
          </w:p>
        </w:tc>
        <w:tc>
          <w:tcPr>
            <w:tcW w:w="1279" w:type="dxa"/>
            <w:tcMar>
              <w:top w:w="100" w:type="dxa"/>
              <w:left w:w="100" w:type="dxa"/>
              <w:bottom w:w="100" w:type="dxa"/>
              <w:right w:w="100" w:type="dxa"/>
            </w:tcMar>
          </w:tcPr>
          <w:p w14:paraId="0D4D2DD7" w14:textId="77777777" w:rsidR="000A7900" w:rsidRPr="00AE291A" w:rsidRDefault="007E2F3B" w:rsidP="00130C45">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2DD8" w14:textId="77777777" w:rsidR="007E2F3B" w:rsidRPr="00AE291A" w:rsidRDefault="007E2F3B" w:rsidP="00130C45">
            <w:pPr>
              <w:spacing w:after="0" w:line="240" w:lineRule="auto"/>
              <w:contextualSpacing w:val="0"/>
              <w:jc w:val="center"/>
              <w:rPr>
                <w:rFonts w:ascii="Verdana" w:hAnsi="Verdana"/>
                <w:sz w:val="18"/>
                <w:szCs w:val="18"/>
              </w:rPr>
            </w:pPr>
            <w:r w:rsidRPr="00AE291A">
              <w:rPr>
                <w:rFonts w:ascii="Verdana" w:hAnsi="Verdana"/>
                <w:sz w:val="18"/>
                <w:szCs w:val="18"/>
              </w:rPr>
              <w:t>7-0</w:t>
            </w:r>
          </w:p>
        </w:tc>
        <w:tc>
          <w:tcPr>
            <w:tcW w:w="978" w:type="dxa"/>
            <w:tcMar>
              <w:top w:w="100" w:type="dxa"/>
              <w:left w:w="100" w:type="dxa"/>
              <w:bottom w:w="100" w:type="dxa"/>
              <w:right w:w="100" w:type="dxa"/>
            </w:tcMar>
          </w:tcPr>
          <w:p w14:paraId="0D4D2DD9" w14:textId="0BA6BC66" w:rsidR="000A7900" w:rsidRPr="00AE291A" w:rsidRDefault="0078561B" w:rsidP="00130C45">
            <w:pPr>
              <w:spacing w:after="0" w:line="240" w:lineRule="auto"/>
              <w:contextualSpacing w:val="0"/>
              <w:jc w:val="center"/>
              <w:rPr>
                <w:rFonts w:ascii="Verdana" w:hAnsi="Verdana"/>
                <w:sz w:val="18"/>
                <w:szCs w:val="18"/>
              </w:rPr>
            </w:pPr>
            <w:hyperlink r:id="rId114" w:history="1">
              <w:r w:rsidR="00D54257" w:rsidRPr="00AE291A">
                <w:rPr>
                  <w:rStyle w:val="Hyperlink"/>
                  <w:rFonts w:ascii="Verdana" w:hAnsi="Verdana"/>
                  <w:sz w:val="18"/>
                  <w:szCs w:val="18"/>
                </w:rPr>
                <w:t>Passed 46-0</w:t>
              </w:r>
            </w:hyperlink>
          </w:p>
        </w:tc>
        <w:tc>
          <w:tcPr>
            <w:tcW w:w="872" w:type="dxa"/>
            <w:tcMar>
              <w:top w:w="100" w:type="dxa"/>
              <w:left w:w="100" w:type="dxa"/>
              <w:bottom w:w="100" w:type="dxa"/>
              <w:right w:w="100" w:type="dxa"/>
            </w:tcMar>
          </w:tcPr>
          <w:p w14:paraId="0D4D2DDA" w14:textId="77777777" w:rsidR="000A7900" w:rsidRPr="00AE291A" w:rsidRDefault="000A7900"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DDB" w14:textId="77777777" w:rsidR="000A7900" w:rsidRPr="00AE291A" w:rsidRDefault="000A7900" w:rsidP="00130C45">
            <w:pPr>
              <w:spacing w:after="0" w:line="240" w:lineRule="auto"/>
              <w:contextualSpacing w:val="0"/>
              <w:jc w:val="center"/>
              <w:rPr>
                <w:rFonts w:ascii="Verdana" w:hAnsi="Verdana"/>
                <w:sz w:val="18"/>
                <w:szCs w:val="18"/>
              </w:rPr>
            </w:pPr>
          </w:p>
        </w:tc>
      </w:tr>
      <w:tr w:rsidR="008C2814" w:rsidRPr="00AE291A" w14:paraId="0D4D2DEB" w14:textId="77777777" w:rsidTr="00903C5D">
        <w:tc>
          <w:tcPr>
            <w:tcW w:w="1444" w:type="dxa"/>
            <w:shd w:val="clear" w:color="auto" w:fill="F7CAAC" w:themeFill="accent2" w:themeFillTint="66"/>
            <w:tcMar>
              <w:top w:w="100" w:type="dxa"/>
              <w:left w:w="100" w:type="dxa"/>
              <w:bottom w:w="100" w:type="dxa"/>
              <w:right w:w="100" w:type="dxa"/>
            </w:tcMar>
          </w:tcPr>
          <w:p w14:paraId="0D4D2DDD" w14:textId="77777777" w:rsidR="000A7900" w:rsidRPr="00AE291A" w:rsidRDefault="000A7900" w:rsidP="00130C45">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0" w:type="dxa"/>
              <w:bottom w:w="100" w:type="dxa"/>
              <w:right w:w="100" w:type="dxa"/>
            </w:tcMar>
          </w:tcPr>
          <w:p w14:paraId="0D4D2DDE" w14:textId="77777777" w:rsidR="000A7900" w:rsidRPr="00AE291A" w:rsidRDefault="0078561B" w:rsidP="00130C45">
            <w:pPr>
              <w:spacing w:after="0" w:line="240" w:lineRule="auto"/>
              <w:contextualSpacing w:val="0"/>
              <w:jc w:val="center"/>
              <w:rPr>
                <w:rFonts w:ascii="Verdana" w:hAnsi="Verdana"/>
                <w:color w:val="auto"/>
                <w:sz w:val="18"/>
                <w:szCs w:val="18"/>
              </w:rPr>
            </w:pPr>
            <w:hyperlink r:id="rId115" w:history="1">
              <w:r w:rsidR="000A7900" w:rsidRPr="00AE291A">
                <w:rPr>
                  <w:rStyle w:val="Hyperlink"/>
                  <w:rFonts w:ascii="Verdana" w:hAnsi="Verdana"/>
                  <w:color w:val="auto"/>
                  <w:sz w:val="18"/>
                  <w:szCs w:val="18"/>
                </w:rPr>
                <w:t>SB 2254</w:t>
              </w:r>
            </w:hyperlink>
          </w:p>
        </w:tc>
        <w:tc>
          <w:tcPr>
            <w:tcW w:w="3340" w:type="dxa"/>
            <w:shd w:val="clear" w:color="auto" w:fill="F7CAAC" w:themeFill="accent2" w:themeFillTint="66"/>
            <w:tcMar>
              <w:top w:w="100" w:type="dxa"/>
              <w:left w:w="100" w:type="dxa"/>
              <w:bottom w:w="100" w:type="dxa"/>
              <w:right w:w="100" w:type="dxa"/>
            </w:tcMar>
          </w:tcPr>
          <w:p w14:paraId="0D4D2DDF" w14:textId="77777777" w:rsidR="000A7900" w:rsidRPr="00AE291A" w:rsidRDefault="000A790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 sales and use tax exemption for sales of tampons and sanitary napkins</w:t>
            </w:r>
          </w:p>
        </w:tc>
        <w:tc>
          <w:tcPr>
            <w:tcW w:w="967" w:type="dxa"/>
            <w:shd w:val="clear" w:color="auto" w:fill="F7CAAC" w:themeFill="accent2" w:themeFillTint="66"/>
            <w:tcMar>
              <w:top w:w="100" w:type="dxa"/>
              <w:left w:w="100" w:type="dxa"/>
              <w:bottom w:w="100" w:type="dxa"/>
              <w:right w:w="100" w:type="dxa"/>
            </w:tcMar>
          </w:tcPr>
          <w:p w14:paraId="0D4D2DE0" w14:textId="77777777" w:rsidR="000A7900" w:rsidRPr="00AE291A" w:rsidRDefault="000A7900" w:rsidP="00130C45">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0" w:type="dxa"/>
              <w:bottom w:w="100" w:type="dxa"/>
              <w:right w:w="100" w:type="dxa"/>
            </w:tcMar>
          </w:tcPr>
          <w:p w14:paraId="0D4D2DE1" w14:textId="77777777" w:rsidR="000A7900" w:rsidRPr="00AE291A" w:rsidRDefault="000A7900" w:rsidP="00130C45">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0" w:type="dxa"/>
              <w:bottom w:w="100" w:type="dxa"/>
              <w:right w:w="100" w:type="dxa"/>
            </w:tcMar>
          </w:tcPr>
          <w:p w14:paraId="0D4D2DE2" w14:textId="77777777" w:rsidR="000A7900" w:rsidRPr="00AE291A" w:rsidRDefault="000A7900" w:rsidP="00130C4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0" w:type="dxa"/>
              <w:bottom w:w="100" w:type="dxa"/>
              <w:right w:w="100" w:type="dxa"/>
            </w:tcMar>
          </w:tcPr>
          <w:p w14:paraId="0D4D2DE3" w14:textId="77777777" w:rsidR="000A7900" w:rsidRPr="00AE291A" w:rsidRDefault="000A7900" w:rsidP="00130C4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0" w:type="dxa"/>
              <w:bottom w:w="100" w:type="dxa"/>
              <w:right w:w="100" w:type="dxa"/>
            </w:tcMar>
          </w:tcPr>
          <w:p w14:paraId="0D4D2DE4" w14:textId="77777777" w:rsidR="000A7900" w:rsidRPr="00AE291A" w:rsidRDefault="000A7900"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FT</w:t>
            </w:r>
          </w:p>
        </w:tc>
        <w:tc>
          <w:tcPr>
            <w:tcW w:w="1278" w:type="dxa"/>
            <w:shd w:val="clear" w:color="auto" w:fill="F7CAAC" w:themeFill="accent2" w:themeFillTint="66"/>
            <w:tcMar>
              <w:top w:w="100" w:type="dxa"/>
              <w:left w:w="100" w:type="dxa"/>
              <w:bottom w:w="100" w:type="dxa"/>
              <w:right w:w="100" w:type="dxa"/>
            </w:tcMar>
          </w:tcPr>
          <w:p w14:paraId="0D4D2DE5" w14:textId="77777777" w:rsidR="000A7900" w:rsidRPr="00AE291A" w:rsidRDefault="0078561B" w:rsidP="00130C45">
            <w:pPr>
              <w:spacing w:after="0" w:line="240" w:lineRule="auto"/>
              <w:contextualSpacing w:val="0"/>
              <w:jc w:val="center"/>
              <w:rPr>
                <w:rFonts w:ascii="Verdana" w:hAnsi="Verdana"/>
                <w:color w:val="auto"/>
                <w:sz w:val="18"/>
                <w:szCs w:val="18"/>
              </w:rPr>
            </w:pPr>
            <w:hyperlink r:id="rId116" w:history="1">
              <w:r w:rsidR="000A7900" w:rsidRPr="00AE291A">
                <w:rPr>
                  <w:rStyle w:val="Hyperlink"/>
                  <w:rFonts w:ascii="Verdana" w:hAnsi="Verdana"/>
                  <w:color w:val="auto"/>
                  <w:sz w:val="18"/>
                  <w:szCs w:val="18"/>
                </w:rPr>
                <w:t>1/23 11:00</w:t>
              </w:r>
            </w:hyperlink>
          </w:p>
        </w:tc>
        <w:tc>
          <w:tcPr>
            <w:tcW w:w="1279" w:type="dxa"/>
            <w:shd w:val="clear" w:color="auto" w:fill="F7CAAC" w:themeFill="accent2" w:themeFillTint="66"/>
            <w:tcMar>
              <w:top w:w="100" w:type="dxa"/>
              <w:left w:w="100" w:type="dxa"/>
              <w:bottom w:w="100" w:type="dxa"/>
              <w:right w:w="100" w:type="dxa"/>
            </w:tcMar>
          </w:tcPr>
          <w:p w14:paraId="0D4D2DE6" w14:textId="77777777" w:rsidR="000A7900" w:rsidRPr="00AE291A" w:rsidRDefault="00C661F4"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6-0</w:t>
            </w:r>
          </w:p>
        </w:tc>
        <w:tc>
          <w:tcPr>
            <w:tcW w:w="978" w:type="dxa"/>
            <w:shd w:val="clear" w:color="auto" w:fill="F7CAAC" w:themeFill="accent2" w:themeFillTint="66"/>
            <w:tcMar>
              <w:top w:w="100" w:type="dxa"/>
              <w:left w:w="100" w:type="dxa"/>
              <w:bottom w:w="100" w:type="dxa"/>
              <w:right w:w="100" w:type="dxa"/>
            </w:tcMar>
          </w:tcPr>
          <w:p w14:paraId="0D4D2DE7" w14:textId="77777777" w:rsidR="00322F2C" w:rsidRPr="00AE291A" w:rsidRDefault="00322F2C" w:rsidP="00130C45">
            <w:pPr>
              <w:spacing w:after="0" w:line="240" w:lineRule="auto"/>
              <w:contextualSpacing w:val="0"/>
              <w:jc w:val="center"/>
              <w:rPr>
                <w:rStyle w:val="Hyperlink"/>
                <w:rFonts w:ascii="Verdana" w:hAnsi="Verdana"/>
                <w:color w:val="auto"/>
                <w:sz w:val="18"/>
                <w:szCs w:val="18"/>
              </w:rPr>
            </w:pPr>
            <w:r w:rsidRPr="00AE291A">
              <w:rPr>
                <w:rFonts w:ascii="Verdana" w:hAnsi="Verdana"/>
                <w:color w:val="auto"/>
                <w:sz w:val="18"/>
                <w:szCs w:val="18"/>
              </w:rPr>
              <w:fldChar w:fldCharType="begin"/>
            </w:r>
            <w:r w:rsidRPr="00AE291A">
              <w:rPr>
                <w:rFonts w:ascii="Verdana" w:hAnsi="Verdana"/>
                <w:color w:val="auto"/>
                <w:sz w:val="18"/>
                <w:szCs w:val="18"/>
              </w:rPr>
              <w:instrText xml:space="preserve"> HYPERLINK "http://www.legis.nd.gov/assembly/65-2017/bill-actions/ba2254.html" </w:instrText>
            </w:r>
            <w:r w:rsidRPr="00AE291A">
              <w:rPr>
                <w:rFonts w:ascii="Verdana" w:hAnsi="Verdana"/>
                <w:color w:val="auto"/>
                <w:sz w:val="18"/>
                <w:szCs w:val="18"/>
              </w:rPr>
              <w:fldChar w:fldCharType="separate"/>
            </w:r>
            <w:r w:rsidRPr="00AE291A">
              <w:rPr>
                <w:rStyle w:val="Hyperlink"/>
                <w:rFonts w:ascii="Verdana" w:hAnsi="Verdana"/>
                <w:color w:val="auto"/>
                <w:sz w:val="18"/>
                <w:szCs w:val="18"/>
              </w:rPr>
              <w:t>Failed</w:t>
            </w:r>
          </w:p>
          <w:p w14:paraId="0D4D2DE8" w14:textId="77777777" w:rsidR="000A7900" w:rsidRPr="00AE291A" w:rsidRDefault="00322F2C" w:rsidP="00130C45">
            <w:pPr>
              <w:spacing w:after="0" w:line="240" w:lineRule="auto"/>
              <w:contextualSpacing w:val="0"/>
              <w:jc w:val="center"/>
              <w:rPr>
                <w:rFonts w:ascii="Verdana" w:hAnsi="Verdana"/>
                <w:color w:val="auto"/>
                <w:sz w:val="18"/>
                <w:szCs w:val="18"/>
              </w:rPr>
            </w:pPr>
            <w:r w:rsidRPr="00AE291A">
              <w:rPr>
                <w:rStyle w:val="Hyperlink"/>
                <w:rFonts w:ascii="Verdana" w:hAnsi="Verdana"/>
                <w:color w:val="auto"/>
                <w:sz w:val="18"/>
                <w:szCs w:val="18"/>
              </w:rPr>
              <w:t>3-43</w:t>
            </w:r>
            <w:r w:rsidRPr="00AE291A">
              <w:rPr>
                <w:rFonts w:ascii="Verdana" w:hAnsi="Verdana"/>
                <w:color w:val="auto"/>
                <w:sz w:val="18"/>
                <w:szCs w:val="18"/>
              </w:rPr>
              <w:fldChar w:fldCharType="end"/>
            </w:r>
          </w:p>
        </w:tc>
        <w:tc>
          <w:tcPr>
            <w:tcW w:w="872" w:type="dxa"/>
            <w:shd w:val="clear" w:color="auto" w:fill="F7CAAC" w:themeFill="accent2" w:themeFillTint="66"/>
            <w:tcMar>
              <w:top w:w="100" w:type="dxa"/>
              <w:left w:w="100" w:type="dxa"/>
              <w:bottom w:w="100" w:type="dxa"/>
              <w:right w:w="100" w:type="dxa"/>
            </w:tcMar>
          </w:tcPr>
          <w:p w14:paraId="0D4D2DE9" w14:textId="77777777" w:rsidR="000A7900" w:rsidRPr="00AE291A" w:rsidRDefault="000A7900"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2DEA" w14:textId="77777777" w:rsidR="000A7900" w:rsidRPr="00AE291A" w:rsidRDefault="000A7900" w:rsidP="00130C45">
            <w:pPr>
              <w:spacing w:after="0" w:line="240" w:lineRule="auto"/>
              <w:contextualSpacing w:val="0"/>
              <w:jc w:val="center"/>
              <w:rPr>
                <w:rFonts w:ascii="Verdana" w:hAnsi="Verdana"/>
                <w:color w:val="auto"/>
                <w:sz w:val="18"/>
                <w:szCs w:val="18"/>
              </w:rPr>
            </w:pPr>
          </w:p>
        </w:tc>
      </w:tr>
      <w:tr w:rsidR="00130C45" w:rsidRPr="00AE291A" w14:paraId="0D4D2DF9" w14:textId="77777777" w:rsidTr="00903C5D">
        <w:tc>
          <w:tcPr>
            <w:tcW w:w="1444" w:type="dxa"/>
            <w:tcMar>
              <w:top w:w="100" w:type="dxa"/>
              <w:left w:w="108" w:type="dxa"/>
              <w:bottom w:w="100" w:type="dxa"/>
              <w:right w:w="108" w:type="dxa"/>
            </w:tcMar>
          </w:tcPr>
          <w:p w14:paraId="0D4D2DEC"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NDWN</w:t>
            </w:r>
            <w:r w:rsidRPr="00AE291A">
              <w:rPr>
                <w:rFonts w:ascii="Verdana" w:eastAsia="Verdana" w:hAnsi="Verdana" w:cs="Verdana"/>
                <w:b/>
                <w:color w:val="1F497D"/>
                <w:sz w:val="18"/>
                <w:szCs w:val="18"/>
              </w:rPr>
              <w:br/>
              <w:t>Position</w:t>
            </w:r>
          </w:p>
        </w:tc>
        <w:tc>
          <w:tcPr>
            <w:tcW w:w="1526" w:type="dxa"/>
            <w:tcMar>
              <w:top w:w="100" w:type="dxa"/>
              <w:left w:w="108" w:type="dxa"/>
              <w:bottom w:w="100" w:type="dxa"/>
              <w:right w:w="108" w:type="dxa"/>
            </w:tcMar>
          </w:tcPr>
          <w:p w14:paraId="0D4D2DED"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Women’s Health</w:t>
            </w:r>
          </w:p>
        </w:tc>
        <w:tc>
          <w:tcPr>
            <w:tcW w:w="3340" w:type="dxa"/>
            <w:tcMar>
              <w:top w:w="100" w:type="dxa"/>
              <w:left w:w="108" w:type="dxa"/>
              <w:bottom w:w="100" w:type="dxa"/>
              <w:right w:w="108" w:type="dxa"/>
            </w:tcMar>
          </w:tcPr>
          <w:p w14:paraId="0D4D2DEE"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Description</w:t>
            </w:r>
          </w:p>
        </w:tc>
        <w:tc>
          <w:tcPr>
            <w:tcW w:w="967" w:type="dxa"/>
            <w:tcMar>
              <w:top w:w="100" w:type="dxa"/>
              <w:left w:w="108" w:type="dxa"/>
              <w:bottom w:w="100" w:type="dxa"/>
              <w:right w:w="108" w:type="dxa"/>
            </w:tcMar>
          </w:tcPr>
          <w:p w14:paraId="0D4D2DEF"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Com</w:t>
            </w:r>
          </w:p>
        </w:tc>
        <w:tc>
          <w:tcPr>
            <w:tcW w:w="1441" w:type="dxa"/>
            <w:tcMar>
              <w:top w:w="100" w:type="dxa"/>
              <w:left w:w="108" w:type="dxa"/>
              <w:bottom w:w="100" w:type="dxa"/>
              <w:right w:w="108" w:type="dxa"/>
            </w:tcMar>
          </w:tcPr>
          <w:p w14:paraId="0D4D2DF0"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Hearing</w:t>
            </w:r>
          </w:p>
        </w:tc>
        <w:tc>
          <w:tcPr>
            <w:tcW w:w="979" w:type="dxa"/>
            <w:tcMar>
              <w:top w:w="100" w:type="dxa"/>
              <w:left w:w="108" w:type="dxa"/>
              <w:bottom w:w="100" w:type="dxa"/>
              <w:right w:w="108" w:type="dxa"/>
            </w:tcMar>
          </w:tcPr>
          <w:p w14:paraId="0D4D2DF1"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55" w:type="dxa"/>
            <w:tcMar>
              <w:top w:w="100" w:type="dxa"/>
              <w:left w:w="108" w:type="dxa"/>
              <w:bottom w:w="100" w:type="dxa"/>
              <w:right w:w="108" w:type="dxa"/>
            </w:tcMar>
          </w:tcPr>
          <w:p w14:paraId="0D4D2DF2"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Action</w:t>
            </w:r>
          </w:p>
        </w:tc>
        <w:tc>
          <w:tcPr>
            <w:tcW w:w="1011" w:type="dxa"/>
            <w:tcMar>
              <w:top w:w="100" w:type="dxa"/>
              <w:left w:w="108" w:type="dxa"/>
              <w:bottom w:w="100" w:type="dxa"/>
              <w:right w:w="108" w:type="dxa"/>
            </w:tcMar>
          </w:tcPr>
          <w:p w14:paraId="0D4D2DF3"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Com</w:t>
            </w:r>
          </w:p>
        </w:tc>
        <w:tc>
          <w:tcPr>
            <w:tcW w:w="1278" w:type="dxa"/>
            <w:tcMar>
              <w:top w:w="100" w:type="dxa"/>
              <w:left w:w="108" w:type="dxa"/>
              <w:bottom w:w="100" w:type="dxa"/>
              <w:right w:w="108" w:type="dxa"/>
            </w:tcMar>
          </w:tcPr>
          <w:p w14:paraId="0D4D2DF4"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Hearing</w:t>
            </w:r>
          </w:p>
        </w:tc>
        <w:tc>
          <w:tcPr>
            <w:tcW w:w="1279" w:type="dxa"/>
            <w:tcMar>
              <w:top w:w="100" w:type="dxa"/>
              <w:left w:w="108" w:type="dxa"/>
              <w:bottom w:w="100" w:type="dxa"/>
              <w:right w:w="108" w:type="dxa"/>
            </w:tcMar>
          </w:tcPr>
          <w:p w14:paraId="0D4D2DF5"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w:t>
            </w:r>
            <w:r w:rsidRPr="00AE291A">
              <w:rPr>
                <w:rFonts w:ascii="Verdana" w:eastAsia="Verdana" w:hAnsi="Verdana" w:cs="Verdana"/>
                <w:b/>
                <w:color w:val="1F497D"/>
                <w:sz w:val="18"/>
                <w:szCs w:val="18"/>
              </w:rPr>
              <w:br/>
              <w:t>Action</w:t>
            </w:r>
          </w:p>
        </w:tc>
        <w:tc>
          <w:tcPr>
            <w:tcW w:w="978" w:type="dxa"/>
            <w:tcMar>
              <w:top w:w="100" w:type="dxa"/>
              <w:left w:w="108" w:type="dxa"/>
              <w:bottom w:w="100" w:type="dxa"/>
              <w:right w:w="108" w:type="dxa"/>
            </w:tcMar>
          </w:tcPr>
          <w:p w14:paraId="0D4D2DF6"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Action</w:t>
            </w:r>
          </w:p>
        </w:tc>
        <w:tc>
          <w:tcPr>
            <w:tcW w:w="872" w:type="dxa"/>
            <w:tcMar>
              <w:top w:w="100" w:type="dxa"/>
              <w:left w:w="108" w:type="dxa"/>
              <w:bottom w:w="100" w:type="dxa"/>
              <w:right w:w="108" w:type="dxa"/>
            </w:tcMar>
          </w:tcPr>
          <w:p w14:paraId="0D4D2DF7"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Conf. Com</w:t>
            </w:r>
          </w:p>
        </w:tc>
        <w:tc>
          <w:tcPr>
            <w:tcW w:w="982" w:type="dxa"/>
            <w:tcMar>
              <w:top w:w="100" w:type="dxa"/>
              <w:left w:w="108" w:type="dxa"/>
              <w:bottom w:w="100" w:type="dxa"/>
              <w:right w:w="108" w:type="dxa"/>
            </w:tcMar>
          </w:tcPr>
          <w:p w14:paraId="0D4D2DF8" w14:textId="77777777" w:rsidR="00130C45" w:rsidRPr="00AE291A" w:rsidRDefault="00130C45" w:rsidP="00130C45">
            <w:pPr>
              <w:spacing w:after="0" w:line="240" w:lineRule="auto"/>
              <w:contextualSpacing w:val="0"/>
              <w:jc w:val="center"/>
              <w:rPr>
                <w:rFonts w:ascii="Verdana" w:hAnsi="Verdana"/>
                <w:sz w:val="18"/>
                <w:szCs w:val="18"/>
              </w:rPr>
            </w:pPr>
            <w:proofErr w:type="spellStart"/>
            <w:r w:rsidRPr="00AE291A">
              <w:rPr>
                <w:rFonts w:ascii="Verdana" w:eastAsia="Verdana" w:hAnsi="Verdana" w:cs="Verdana"/>
                <w:b/>
                <w:color w:val="1F497D"/>
                <w:sz w:val="18"/>
                <w:szCs w:val="18"/>
              </w:rPr>
              <w:t>Gov</w:t>
            </w:r>
            <w:proofErr w:type="spellEnd"/>
            <w:r w:rsidRPr="00AE291A">
              <w:rPr>
                <w:rFonts w:ascii="Verdana" w:eastAsia="Verdana" w:hAnsi="Verdana" w:cs="Verdana"/>
                <w:b/>
                <w:color w:val="1F497D"/>
                <w:sz w:val="18"/>
                <w:szCs w:val="18"/>
              </w:rPr>
              <w:t xml:space="preserve"> Action</w:t>
            </w:r>
          </w:p>
        </w:tc>
      </w:tr>
      <w:tr w:rsidR="00130C45" w:rsidRPr="00AE291A" w14:paraId="0D4D2E07" w14:textId="77777777" w:rsidTr="00903C5D">
        <w:tc>
          <w:tcPr>
            <w:tcW w:w="1444" w:type="dxa"/>
            <w:tcMar>
              <w:top w:w="100" w:type="dxa"/>
              <w:left w:w="108" w:type="dxa"/>
              <w:bottom w:w="100" w:type="dxa"/>
              <w:right w:w="108" w:type="dxa"/>
            </w:tcMar>
          </w:tcPr>
          <w:p w14:paraId="0D4D2DFA"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DFB" w14:textId="77777777" w:rsidR="00130C45" w:rsidRPr="00AE291A" w:rsidRDefault="0078561B" w:rsidP="00130C45">
            <w:pPr>
              <w:spacing w:after="0" w:line="240" w:lineRule="auto"/>
              <w:contextualSpacing w:val="0"/>
              <w:jc w:val="center"/>
              <w:rPr>
                <w:rFonts w:ascii="Verdana" w:hAnsi="Verdana"/>
                <w:sz w:val="18"/>
                <w:szCs w:val="18"/>
              </w:rPr>
            </w:pPr>
            <w:hyperlink r:id="rId117" w:history="1">
              <w:r w:rsidR="00130C45" w:rsidRPr="00AE291A">
                <w:rPr>
                  <w:rStyle w:val="Hyperlink"/>
                  <w:rFonts w:ascii="Verdana" w:hAnsi="Verdana"/>
                  <w:sz w:val="18"/>
                  <w:szCs w:val="18"/>
                </w:rPr>
                <w:t>HB 1032</w:t>
              </w:r>
            </w:hyperlink>
          </w:p>
        </w:tc>
        <w:tc>
          <w:tcPr>
            <w:tcW w:w="3340" w:type="dxa"/>
            <w:tcMar>
              <w:top w:w="100" w:type="dxa"/>
              <w:left w:w="108" w:type="dxa"/>
              <w:bottom w:w="100" w:type="dxa"/>
              <w:right w:w="108" w:type="dxa"/>
            </w:tcMar>
          </w:tcPr>
          <w:p w14:paraId="0D4D2DFC"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provider reimbursement rates for the Medicaid expansion program</w:t>
            </w:r>
          </w:p>
        </w:tc>
        <w:tc>
          <w:tcPr>
            <w:tcW w:w="967" w:type="dxa"/>
            <w:tcMar>
              <w:top w:w="100" w:type="dxa"/>
              <w:left w:w="108" w:type="dxa"/>
              <w:bottom w:w="100" w:type="dxa"/>
              <w:right w:w="108" w:type="dxa"/>
            </w:tcMar>
          </w:tcPr>
          <w:p w14:paraId="0D4D2DFD" w14:textId="77777777" w:rsidR="00130C45" w:rsidRPr="00AE291A" w:rsidRDefault="00110DFB" w:rsidP="00130C4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441" w:type="dxa"/>
            <w:tcMar>
              <w:top w:w="100" w:type="dxa"/>
              <w:left w:w="108" w:type="dxa"/>
              <w:bottom w:w="100" w:type="dxa"/>
              <w:right w:w="108" w:type="dxa"/>
            </w:tcMar>
          </w:tcPr>
          <w:p w14:paraId="0D4D2DFE" w14:textId="77777777" w:rsidR="00130C45" w:rsidRPr="00AE291A" w:rsidRDefault="0078561B" w:rsidP="00130C45">
            <w:pPr>
              <w:spacing w:after="0" w:line="240" w:lineRule="auto"/>
              <w:contextualSpacing w:val="0"/>
              <w:jc w:val="center"/>
              <w:rPr>
                <w:rFonts w:ascii="Verdana" w:hAnsi="Verdana"/>
                <w:sz w:val="18"/>
                <w:szCs w:val="18"/>
              </w:rPr>
            </w:pPr>
            <w:hyperlink r:id="rId118" w:history="1">
              <w:r w:rsidR="00110DFB" w:rsidRPr="00AE291A">
                <w:rPr>
                  <w:rStyle w:val="Hyperlink"/>
                  <w:rFonts w:ascii="Verdana" w:hAnsi="Verdana"/>
                  <w:sz w:val="18"/>
                  <w:szCs w:val="18"/>
                </w:rPr>
                <w:t>1/19 2:30</w:t>
              </w:r>
            </w:hyperlink>
          </w:p>
        </w:tc>
        <w:tc>
          <w:tcPr>
            <w:tcW w:w="979" w:type="dxa"/>
            <w:tcMar>
              <w:top w:w="100" w:type="dxa"/>
              <w:left w:w="108" w:type="dxa"/>
              <w:bottom w:w="100" w:type="dxa"/>
              <w:right w:w="108" w:type="dxa"/>
            </w:tcMar>
          </w:tcPr>
          <w:p w14:paraId="0D4D2DFF" w14:textId="77777777" w:rsidR="00130C45" w:rsidRPr="00AE291A" w:rsidRDefault="00130C45"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E00" w14:textId="77777777" w:rsidR="00130C45" w:rsidRPr="00AE291A" w:rsidRDefault="00130C45"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E01"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E02"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E03"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E04"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E05"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E06"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E15" w14:textId="77777777" w:rsidTr="00903C5D">
        <w:tc>
          <w:tcPr>
            <w:tcW w:w="1444" w:type="dxa"/>
            <w:tcMar>
              <w:top w:w="100" w:type="dxa"/>
              <w:left w:w="108" w:type="dxa"/>
              <w:bottom w:w="100" w:type="dxa"/>
              <w:right w:w="108" w:type="dxa"/>
            </w:tcMar>
          </w:tcPr>
          <w:p w14:paraId="0D4D2E08"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E09" w14:textId="77777777" w:rsidR="00130C45" w:rsidRPr="00AE291A" w:rsidRDefault="0078561B" w:rsidP="00130C45">
            <w:pPr>
              <w:spacing w:after="0" w:line="240" w:lineRule="auto"/>
              <w:contextualSpacing w:val="0"/>
              <w:jc w:val="center"/>
              <w:rPr>
                <w:rFonts w:ascii="Verdana" w:hAnsi="Verdana"/>
                <w:sz w:val="18"/>
                <w:szCs w:val="18"/>
              </w:rPr>
            </w:pPr>
            <w:hyperlink r:id="rId119" w:history="1">
              <w:r w:rsidR="00130C45" w:rsidRPr="00AE291A">
                <w:rPr>
                  <w:rStyle w:val="Hyperlink"/>
                  <w:rFonts w:ascii="Verdana" w:hAnsi="Verdana"/>
                  <w:sz w:val="18"/>
                  <w:szCs w:val="18"/>
                </w:rPr>
                <w:t>HB 1033</w:t>
              </w:r>
            </w:hyperlink>
          </w:p>
        </w:tc>
        <w:tc>
          <w:tcPr>
            <w:tcW w:w="3340" w:type="dxa"/>
            <w:tcMar>
              <w:top w:w="100" w:type="dxa"/>
              <w:left w:w="108" w:type="dxa"/>
              <w:bottom w:w="100" w:type="dxa"/>
              <w:right w:w="108" w:type="dxa"/>
            </w:tcMar>
          </w:tcPr>
          <w:p w14:paraId="0D4D2E0A"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cost</w:t>
            </w:r>
            <w:r w:rsidRPr="00AE291A">
              <w:rPr>
                <w:rFonts w:ascii="Cambria Math" w:hAnsi="Cambria Math" w:cs="Cambria Math"/>
                <w:sz w:val="18"/>
                <w:szCs w:val="18"/>
              </w:rPr>
              <w:t>‑</w:t>
            </w:r>
            <w:r w:rsidRPr="00AE291A">
              <w:rPr>
                <w:rFonts w:ascii="Verdana" w:hAnsi="Verdana"/>
                <w:sz w:val="18"/>
                <w:szCs w:val="18"/>
              </w:rPr>
              <w:t>sharing under the Medicaid expansion program; and to provide a statement of legislative intent</w:t>
            </w:r>
          </w:p>
        </w:tc>
        <w:tc>
          <w:tcPr>
            <w:tcW w:w="967" w:type="dxa"/>
            <w:tcMar>
              <w:top w:w="100" w:type="dxa"/>
              <w:left w:w="108" w:type="dxa"/>
              <w:bottom w:w="100" w:type="dxa"/>
              <w:right w:w="108" w:type="dxa"/>
            </w:tcMar>
          </w:tcPr>
          <w:p w14:paraId="0D4D2E0B" w14:textId="77777777" w:rsidR="00130C45" w:rsidRPr="00AE291A" w:rsidRDefault="00110DFB" w:rsidP="00130C4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441" w:type="dxa"/>
            <w:tcMar>
              <w:top w:w="100" w:type="dxa"/>
              <w:left w:w="108" w:type="dxa"/>
              <w:bottom w:w="100" w:type="dxa"/>
              <w:right w:w="108" w:type="dxa"/>
            </w:tcMar>
          </w:tcPr>
          <w:p w14:paraId="0D4D2E0C" w14:textId="77777777" w:rsidR="00130C45" w:rsidRPr="00AE291A" w:rsidRDefault="0078561B" w:rsidP="00130C45">
            <w:pPr>
              <w:spacing w:after="0" w:line="240" w:lineRule="auto"/>
              <w:contextualSpacing w:val="0"/>
              <w:jc w:val="center"/>
              <w:rPr>
                <w:rFonts w:ascii="Verdana" w:hAnsi="Verdana"/>
                <w:sz w:val="18"/>
                <w:szCs w:val="18"/>
              </w:rPr>
            </w:pPr>
            <w:hyperlink r:id="rId120" w:history="1">
              <w:r w:rsidR="00110DFB" w:rsidRPr="00AE291A">
                <w:rPr>
                  <w:rStyle w:val="Hyperlink"/>
                  <w:rFonts w:ascii="Verdana" w:hAnsi="Verdana"/>
                  <w:sz w:val="18"/>
                  <w:szCs w:val="18"/>
                </w:rPr>
                <w:t>1/19 2:45</w:t>
              </w:r>
            </w:hyperlink>
          </w:p>
        </w:tc>
        <w:tc>
          <w:tcPr>
            <w:tcW w:w="979" w:type="dxa"/>
            <w:tcMar>
              <w:top w:w="100" w:type="dxa"/>
              <w:left w:w="108" w:type="dxa"/>
              <w:bottom w:w="100" w:type="dxa"/>
              <w:right w:w="108" w:type="dxa"/>
            </w:tcMar>
          </w:tcPr>
          <w:p w14:paraId="0D4D2E0D" w14:textId="77777777" w:rsidR="00130C45" w:rsidRPr="00AE291A" w:rsidRDefault="00130C45" w:rsidP="00130C45">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E0E" w14:textId="77777777" w:rsidR="00130C45" w:rsidRPr="00AE291A" w:rsidRDefault="00130C45" w:rsidP="00130C45">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E0F"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E10"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E11"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E12"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E13"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E14"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E23" w14:textId="77777777" w:rsidTr="00903C5D">
        <w:tc>
          <w:tcPr>
            <w:tcW w:w="1444" w:type="dxa"/>
            <w:tcMar>
              <w:top w:w="100" w:type="dxa"/>
              <w:left w:w="100" w:type="dxa"/>
              <w:bottom w:w="100" w:type="dxa"/>
              <w:right w:w="100" w:type="dxa"/>
            </w:tcMar>
          </w:tcPr>
          <w:p w14:paraId="0D4D2E16"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E17" w14:textId="77777777" w:rsidR="00130C45" w:rsidRPr="00AE291A" w:rsidRDefault="0078561B" w:rsidP="00130C45">
            <w:pPr>
              <w:spacing w:after="0" w:line="240" w:lineRule="auto"/>
              <w:contextualSpacing w:val="0"/>
              <w:jc w:val="center"/>
              <w:rPr>
                <w:rFonts w:ascii="Verdana" w:hAnsi="Verdana"/>
                <w:sz w:val="18"/>
                <w:szCs w:val="18"/>
              </w:rPr>
            </w:pPr>
            <w:hyperlink r:id="rId121" w:history="1">
              <w:r w:rsidR="00130C45" w:rsidRPr="00AE291A">
                <w:rPr>
                  <w:rStyle w:val="Hyperlink"/>
                  <w:rFonts w:ascii="Verdana" w:hAnsi="Verdana"/>
                  <w:sz w:val="18"/>
                  <w:szCs w:val="18"/>
                </w:rPr>
                <w:t>HB 1034</w:t>
              </w:r>
            </w:hyperlink>
          </w:p>
        </w:tc>
        <w:tc>
          <w:tcPr>
            <w:tcW w:w="3340" w:type="dxa"/>
            <w:tcMar>
              <w:top w:w="100" w:type="dxa"/>
              <w:left w:w="100" w:type="dxa"/>
              <w:bottom w:w="100" w:type="dxa"/>
              <w:right w:w="100" w:type="dxa"/>
            </w:tcMar>
          </w:tcPr>
          <w:p w14:paraId="0D4D2E18"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provider reimbursement rates under the Medicaid expansion program; and to provide for a report to the legislative management</w:t>
            </w:r>
          </w:p>
        </w:tc>
        <w:tc>
          <w:tcPr>
            <w:tcW w:w="967" w:type="dxa"/>
            <w:tcMar>
              <w:top w:w="100" w:type="dxa"/>
              <w:left w:w="100" w:type="dxa"/>
              <w:bottom w:w="100" w:type="dxa"/>
              <w:right w:w="100" w:type="dxa"/>
            </w:tcMar>
          </w:tcPr>
          <w:p w14:paraId="0D4D2E19" w14:textId="77777777" w:rsidR="00130C45" w:rsidRPr="00AE291A" w:rsidRDefault="00110DFB" w:rsidP="00130C4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441" w:type="dxa"/>
            <w:tcMar>
              <w:top w:w="100" w:type="dxa"/>
              <w:left w:w="100" w:type="dxa"/>
              <w:bottom w:w="100" w:type="dxa"/>
              <w:right w:w="100" w:type="dxa"/>
            </w:tcMar>
          </w:tcPr>
          <w:p w14:paraId="0D4D2E1A" w14:textId="77777777" w:rsidR="00130C45" w:rsidRPr="00AE291A" w:rsidRDefault="0078561B" w:rsidP="00130C45">
            <w:pPr>
              <w:spacing w:after="0" w:line="240" w:lineRule="auto"/>
              <w:contextualSpacing w:val="0"/>
              <w:jc w:val="center"/>
              <w:rPr>
                <w:rFonts w:ascii="Verdana" w:hAnsi="Verdana"/>
                <w:sz w:val="18"/>
                <w:szCs w:val="18"/>
              </w:rPr>
            </w:pPr>
            <w:hyperlink r:id="rId122" w:history="1">
              <w:r w:rsidR="00110DFB" w:rsidRPr="00AE291A">
                <w:rPr>
                  <w:rStyle w:val="Hyperlink"/>
                  <w:rFonts w:ascii="Verdana" w:hAnsi="Verdana"/>
                  <w:sz w:val="18"/>
                  <w:szCs w:val="18"/>
                </w:rPr>
                <w:t>1/19 3:00</w:t>
              </w:r>
            </w:hyperlink>
          </w:p>
        </w:tc>
        <w:tc>
          <w:tcPr>
            <w:tcW w:w="979" w:type="dxa"/>
            <w:tcMar>
              <w:top w:w="100" w:type="dxa"/>
              <w:left w:w="100" w:type="dxa"/>
              <w:bottom w:w="100" w:type="dxa"/>
              <w:right w:w="100" w:type="dxa"/>
            </w:tcMar>
          </w:tcPr>
          <w:p w14:paraId="0D4D2E1B" w14:textId="77777777" w:rsidR="00130C45" w:rsidRPr="00AE291A" w:rsidRDefault="00130C45" w:rsidP="00130C4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2E1C" w14:textId="77777777" w:rsidR="00130C45" w:rsidRPr="00AE291A" w:rsidRDefault="00130C45" w:rsidP="00130C4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E1D"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E1E"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E1F"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E20"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E21"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E22"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E33" w14:textId="77777777" w:rsidTr="00903C5D">
        <w:tc>
          <w:tcPr>
            <w:tcW w:w="1444" w:type="dxa"/>
            <w:shd w:val="clear" w:color="auto" w:fill="F7CAAC" w:themeFill="accent2" w:themeFillTint="66"/>
            <w:tcMar>
              <w:top w:w="100" w:type="dxa"/>
              <w:left w:w="108" w:type="dxa"/>
              <w:bottom w:w="100" w:type="dxa"/>
              <w:right w:w="108" w:type="dxa"/>
            </w:tcMar>
          </w:tcPr>
          <w:p w14:paraId="0D4D2E24"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2E25"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23" w:history="1">
              <w:r w:rsidR="00130C45" w:rsidRPr="00AE291A">
                <w:rPr>
                  <w:rStyle w:val="Hyperlink"/>
                  <w:rFonts w:ascii="Verdana" w:hAnsi="Verdana"/>
                  <w:color w:val="auto"/>
                  <w:sz w:val="18"/>
                  <w:szCs w:val="18"/>
                </w:rPr>
                <w:t>HB 1072</w:t>
              </w:r>
            </w:hyperlink>
          </w:p>
          <w:p w14:paraId="0D4D2E26"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Also </w:t>
            </w:r>
            <w:hyperlink r:id="rId124" w:history="1">
              <w:r w:rsidRPr="00AE291A">
                <w:rPr>
                  <w:rStyle w:val="Hyperlink"/>
                  <w:rFonts w:ascii="Verdana" w:hAnsi="Verdana"/>
                  <w:color w:val="auto"/>
                  <w:sz w:val="18"/>
                  <w:szCs w:val="18"/>
                </w:rPr>
                <w:t>HB 1012</w:t>
              </w:r>
            </w:hyperlink>
          </w:p>
        </w:tc>
        <w:tc>
          <w:tcPr>
            <w:tcW w:w="3340" w:type="dxa"/>
            <w:shd w:val="clear" w:color="auto" w:fill="F7CAAC" w:themeFill="accent2" w:themeFillTint="66"/>
            <w:tcMar>
              <w:top w:w="100" w:type="dxa"/>
              <w:left w:w="108" w:type="dxa"/>
              <w:bottom w:w="100" w:type="dxa"/>
              <w:right w:w="108" w:type="dxa"/>
            </w:tcMar>
          </w:tcPr>
          <w:p w14:paraId="0D4D2E27" w14:textId="77777777" w:rsidR="00130C45" w:rsidRPr="00AE291A" w:rsidRDefault="00130C45" w:rsidP="00130C45">
            <w:pPr>
              <w:spacing w:after="0" w:line="240" w:lineRule="auto"/>
              <w:contextualSpacing w:val="0"/>
              <w:jc w:val="center"/>
              <w:rPr>
                <w:rFonts w:ascii="Verdana" w:hAnsi="Verdana"/>
                <w:color w:val="auto"/>
                <w:sz w:val="18"/>
                <w:szCs w:val="18"/>
              </w:rPr>
            </w:pPr>
            <w:proofErr w:type="spellStart"/>
            <w:r w:rsidRPr="00AE291A">
              <w:rPr>
                <w:rFonts w:ascii="Verdana" w:hAnsi="Verdana"/>
                <w:color w:val="auto"/>
                <w:sz w:val="18"/>
                <w:szCs w:val="18"/>
              </w:rPr>
              <w:t>Dept</w:t>
            </w:r>
            <w:proofErr w:type="spellEnd"/>
            <w:r w:rsidRPr="00AE291A">
              <w:rPr>
                <w:rFonts w:ascii="Verdana" w:hAnsi="Verdana"/>
                <w:color w:val="auto"/>
                <w:sz w:val="18"/>
                <w:szCs w:val="18"/>
              </w:rPr>
              <w:t xml:space="preserve"> of Human Services budget including Medicaid expansion</w:t>
            </w:r>
          </w:p>
        </w:tc>
        <w:tc>
          <w:tcPr>
            <w:tcW w:w="967" w:type="dxa"/>
            <w:shd w:val="clear" w:color="auto" w:fill="F7CAAC" w:themeFill="accent2" w:themeFillTint="66"/>
            <w:tcMar>
              <w:top w:w="100" w:type="dxa"/>
              <w:left w:w="108" w:type="dxa"/>
              <w:bottom w:w="100" w:type="dxa"/>
              <w:right w:w="108" w:type="dxa"/>
            </w:tcMar>
          </w:tcPr>
          <w:p w14:paraId="0D4D2E28"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AP</w:t>
            </w:r>
          </w:p>
        </w:tc>
        <w:tc>
          <w:tcPr>
            <w:tcW w:w="1441" w:type="dxa"/>
            <w:shd w:val="clear" w:color="auto" w:fill="F7CAAC" w:themeFill="accent2" w:themeFillTint="66"/>
            <w:tcMar>
              <w:top w:w="100" w:type="dxa"/>
              <w:left w:w="108" w:type="dxa"/>
              <w:bottom w:w="100" w:type="dxa"/>
              <w:right w:w="108" w:type="dxa"/>
            </w:tcMar>
          </w:tcPr>
          <w:p w14:paraId="0D4D2E29"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25" w:history="1">
              <w:r w:rsidR="00130C45" w:rsidRPr="00AE291A">
                <w:rPr>
                  <w:rStyle w:val="Hyperlink"/>
                  <w:rFonts w:ascii="Verdana" w:hAnsi="Verdana"/>
                  <w:color w:val="auto"/>
                  <w:sz w:val="18"/>
                  <w:szCs w:val="18"/>
                </w:rPr>
                <w:t>Ongoing hearings</w:t>
              </w:r>
            </w:hyperlink>
          </w:p>
          <w:p w14:paraId="0D4D2E2A"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and </w:t>
            </w:r>
            <w:hyperlink r:id="rId126" w:history="1">
              <w:r w:rsidRPr="00AE291A">
                <w:rPr>
                  <w:rStyle w:val="Hyperlink"/>
                  <w:rFonts w:ascii="Verdana" w:hAnsi="Verdana"/>
                  <w:color w:val="auto"/>
                  <w:sz w:val="18"/>
                  <w:szCs w:val="18"/>
                </w:rPr>
                <w:t>1012</w:t>
              </w:r>
            </w:hyperlink>
          </w:p>
        </w:tc>
        <w:tc>
          <w:tcPr>
            <w:tcW w:w="979" w:type="dxa"/>
            <w:shd w:val="clear" w:color="auto" w:fill="F7CAAC" w:themeFill="accent2" w:themeFillTint="66"/>
            <w:tcMar>
              <w:top w:w="100" w:type="dxa"/>
              <w:left w:w="108" w:type="dxa"/>
              <w:bottom w:w="100" w:type="dxa"/>
              <w:right w:w="108" w:type="dxa"/>
            </w:tcMar>
          </w:tcPr>
          <w:p w14:paraId="0D4D2E2B" w14:textId="3620CEA7" w:rsidR="00130C45" w:rsidRPr="00AE291A" w:rsidRDefault="002D5C43"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19-0</w:t>
            </w:r>
          </w:p>
        </w:tc>
        <w:tc>
          <w:tcPr>
            <w:tcW w:w="955" w:type="dxa"/>
            <w:shd w:val="clear" w:color="auto" w:fill="F7CAAC" w:themeFill="accent2" w:themeFillTint="66"/>
            <w:tcMar>
              <w:top w:w="100" w:type="dxa"/>
              <w:left w:w="108" w:type="dxa"/>
              <w:bottom w:w="100" w:type="dxa"/>
              <w:right w:w="108" w:type="dxa"/>
            </w:tcMar>
          </w:tcPr>
          <w:p w14:paraId="0D4D2E2C" w14:textId="5352EDD6" w:rsidR="00130C45" w:rsidRPr="00AE291A" w:rsidRDefault="0078561B" w:rsidP="00130C45">
            <w:pPr>
              <w:spacing w:after="0" w:line="240" w:lineRule="auto"/>
              <w:contextualSpacing w:val="0"/>
              <w:jc w:val="center"/>
              <w:rPr>
                <w:rFonts w:ascii="Verdana" w:hAnsi="Verdana"/>
                <w:color w:val="auto"/>
                <w:sz w:val="18"/>
                <w:szCs w:val="18"/>
              </w:rPr>
            </w:pPr>
            <w:hyperlink r:id="rId127" w:history="1">
              <w:r w:rsidR="002D5C43" w:rsidRPr="00AE291A">
                <w:rPr>
                  <w:rStyle w:val="Hyperlink"/>
                  <w:rFonts w:ascii="Verdana" w:hAnsi="Verdana"/>
                  <w:color w:val="auto"/>
                  <w:sz w:val="18"/>
                  <w:szCs w:val="18"/>
                </w:rPr>
                <w:t>Failed 0-88</w:t>
              </w:r>
            </w:hyperlink>
          </w:p>
        </w:tc>
        <w:tc>
          <w:tcPr>
            <w:tcW w:w="1011" w:type="dxa"/>
            <w:shd w:val="clear" w:color="auto" w:fill="F7CAAC" w:themeFill="accent2" w:themeFillTint="66"/>
            <w:tcMar>
              <w:top w:w="100" w:type="dxa"/>
              <w:left w:w="108" w:type="dxa"/>
              <w:bottom w:w="100" w:type="dxa"/>
              <w:right w:w="108" w:type="dxa"/>
            </w:tcMar>
          </w:tcPr>
          <w:p w14:paraId="0D4D2E2D"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E2E"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E2F"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E30"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E31"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E32"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D01E9A" w:rsidRPr="00AE291A" w14:paraId="0D4D2E42" w14:textId="77777777" w:rsidTr="00903C5D">
        <w:tc>
          <w:tcPr>
            <w:tcW w:w="1444" w:type="dxa"/>
            <w:tcMar>
              <w:top w:w="100" w:type="dxa"/>
              <w:left w:w="108" w:type="dxa"/>
              <w:bottom w:w="100" w:type="dxa"/>
              <w:right w:w="108" w:type="dxa"/>
            </w:tcMar>
          </w:tcPr>
          <w:p w14:paraId="0D4D2E34" w14:textId="77777777" w:rsidR="00D01E9A" w:rsidRPr="00AE291A" w:rsidRDefault="007A7D46" w:rsidP="00130C45">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8" w:type="dxa"/>
              <w:bottom w:w="100" w:type="dxa"/>
              <w:right w:w="108" w:type="dxa"/>
            </w:tcMar>
          </w:tcPr>
          <w:p w14:paraId="0D4D2E35" w14:textId="77777777" w:rsidR="00D01E9A" w:rsidRPr="00AE291A" w:rsidRDefault="0078561B" w:rsidP="00130C45">
            <w:pPr>
              <w:spacing w:after="0" w:line="240" w:lineRule="auto"/>
              <w:contextualSpacing w:val="0"/>
              <w:jc w:val="center"/>
              <w:rPr>
                <w:rFonts w:ascii="Verdana" w:hAnsi="Verdana"/>
                <w:sz w:val="18"/>
                <w:szCs w:val="18"/>
              </w:rPr>
            </w:pPr>
            <w:hyperlink r:id="rId128" w:history="1">
              <w:r w:rsidR="00D01E9A" w:rsidRPr="00AE291A">
                <w:rPr>
                  <w:rStyle w:val="Hyperlink"/>
                  <w:rFonts w:ascii="Verdana" w:hAnsi="Verdana"/>
                  <w:sz w:val="18"/>
                  <w:szCs w:val="18"/>
                </w:rPr>
                <w:t>HB 1136</w:t>
              </w:r>
            </w:hyperlink>
          </w:p>
        </w:tc>
        <w:tc>
          <w:tcPr>
            <w:tcW w:w="3340" w:type="dxa"/>
            <w:tcMar>
              <w:top w:w="100" w:type="dxa"/>
              <w:left w:w="108" w:type="dxa"/>
              <w:bottom w:w="100" w:type="dxa"/>
              <w:right w:w="108" w:type="dxa"/>
            </w:tcMar>
          </w:tcPr>
          <w:p w14:paraId="0D4D2E36" w14:textId="77777777" w:rsidR="00D01E9A" w:rsidRPr="00AE291A" w:rsidRDefault="00CC3010" w:rsidP="00130C45">
            <w:pPr>
              <w:spacing w:after="0" w:line="240" w:lineRule="auto"/>
              <w:contextualSpacing w:val="0"/>
              <w:jc w:val="center"/>
              <w:rPr>
                <w:rFonts w:ascii="Verdana" w:hAnsi="Verdana"/>
                <w:sz w:val="18"/>
                <w:szCs w:val="18"/>
              </w:rPr>
            </w:pPr>
            <w:r w:rsidRPr="00AE291A">
              <w:rPr>
                <w:rFonts w:ascii="Verdana" w:hAnsi="Verdana"/>
                <w:sz w:val="18"/>
                <w:szCs w:val="18"/>
              </w:rPr>
              <w:t>Removes coordinating services for pregnant women</w:t>
            </w:r>
          </w:p>
        </w:tc>
        <w:tc>
          <w:tcPr>
            <w:tcW w:w="967" w:type="dxa"/>
            <w:tcMar>
              <w:top w:w="100" w:type="dxa"/>
              <w:left w:w="108" w:type="dxa"/>
              <w:bottom w:w="100" w:type="dxa"/>
              <w:right w:w="108" w:type="dxa"/>
            </w:tcMar>
          </w:tcPr>
          <w:p w14:paraId="0D4D2E37" w14:textId="77777777" w:rsidR="00D01E9A" w:rsidRPr="00AE291A" w:rsidRDefault="00CC3010"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441" w:type="dxa"/>
            <w:tcMar>
              <w:top w:w="100" w:type="dxa"/>
              <w:left w:w="108" w:type="dxa"/>
              <w:bottom w:w="100" w:type="dxa"/>
              <w:right w:w="108" w:type="dxa"/>
            </w:tcMar>
          </w:tcPr>
          <w:p w14:paraId="0D4D2E38" w14:textId="77777777" w:rsidR="00D01E9A" w:rsidRPr="00AE291A" w:rsidRDefault="0078561B" w:rsidP="00130C45">
            <w:pPr>
              <w:spacing w:after="0" w:line="240" w:lineRule="auto"/>
              <w:contextualSpacing w:val="0"/>
              <w:jc w:val="center"/>
              <w:rPr>
                <w:rFonts w:ascii="Verdana" w:hAnsi="Verdana"/>
                <w:sz w:val="18"/>
                <w:szCs w:val="18"/>
              </w:rPr>
            </w:pPr>
            <w:hyperlink r:id="rId129" w:history="1">
              <w:r w:rsidR="00CC3010" w:rsidRPr="00AE291A">
                <w:rPr>
                  <w:rStyle w:val="Hyperlink"/>
                  <w:rFonts w:ascii="Verdana" w:hAnsi="Verdana"/>
                  <w:sz w:val="18"/>
                  <w:szCs w:val="18"/>
                </w:rPr>
                <w:t>1/09 2:30</w:t>
              </w:r>
            </w:hyperlink>
          </w:p>
        </w:tc>
        <w:tc>
          <w:tcPr>
            <w:tcW w:w="979" w:type="dxa"/>
            <w:tcMar>
              <w:top w:w="100" w:type="dxa"/>
              <w:left w:w="108" w:type="dxa"/>
              <w:bottom w:w="100" w:type="dxa"/>
              <w:right w:w="108" w:type="dxa"/>
            </w:tcMar>
          </w:tcPr>
          <w:p w14:paraId="0D4D2E39" w14:textId="77777777" w:rsidR="00D01E9A" w:rsidRPr="00AE291A" w:rsidRDefault="007A7D46" w:rsidP="00130C45">
            <w:pPr>
              <w:spacing w:after="0" w:line="240" w:lineRule="auto"/>
              <w:contextualSpacing w:val="0"/>
              <w:jc w:val="center"/>
              <w:rPr>
                <w:rFonts w:ascii="Verdana" w:hAnsi="Verdana"/>
                <w:sz w:val="18"/>
                <w:szCs w:val="18"/>
              </w:rPr>
            </w:pPr>
            <w:r w:rsidRPr="00AE291A">
              <w:rPr>
                <w:rFonts w:ascii="Verdana" w:hAnsi="Verdana"/>
                <w:sz w:val="18"/>
                <w:szCs w:val="18"/>
              </w:rPr>
              <w:t>Do Pass 14-0</w:t>
            </w:r>
          </w:p>
        </w:tc>
        <w:tc>
          <w:tcPr>
            <w:tcW w:w="955" w:type="dxa"/>
            <w:tcMar>
              <w:top w:w="100" w:type="dxa"/>
              <w:left w:w="108" w:type="dxa"/>
              <w:bottom w:w="100" w:type="dxa"/>
              <w:right w:w="108" w:type="dxa"/>
            </w:tcMar>
          </w:tcPr>
          <w:p w14:paraId="0D4D2E3A" w14:textId="77777777" w:rsidR="00023D88" w:rsidRPr="00AE291A" w:rsidRDefault="000F519D" w:rsidP="00130C45">
            <w:pPr>
              <w:spacing w:after="0" w:line="240" w:lineRule="auto"/>
              <w:contextualSpacing w:val="0"/>
              <w:jc w:val="center"/>
              <w:rPr>
                <w:rStyle w:val="Hyperlink"/>
                <w:rFonts w:ascii="Verdana" w:hAnsi="Verdana"/>
                <w:sz w:val="18"/>
                <w:szCs w:val="18"/>
              </w:rPr>
            </w:pPr>
            <w:r w:rsidRPr="00AE291A">
              <w:rPr>
                <w:rFonts w:ascii="Verdana" w:hAnsi="Verdana"/>
                <w:sz w:val="18"/>
                <w:szCs w:val="18"/>
              </w:rPr>
              <w:fldChar w:fldCharType="begin"/>
            </w:r>
            <w:r w:rsidRPr="00AE291A">
              <w:rPr>
                <w:rFonts w:ascii="Verdana" w:hAnsi="Verdana"/>
                <w:sz w:val="18"/>
                <w:szCs w:val="18"/>
              </w:rPr>
              <w:instrText xml:space="preserve"> HYPERLINK "http://www.legis.nd.gov/assembly/65-2017/bill-actions/ba1136.html" </w:instrText>
            </w:r>
            <w:r w:rsidRPr="00AE291A">
              <w:rPr>
                <w:rFonts w:ascii="Verdana" w:hAnsi="Verdana"/>
                <w:sz w:val="18"/>
                <w:szCs w:val="18"/>
              </w:rPr>
              <w:fldChar w:fldCharType="separate"/>
            </w:r>
            <w:r w:rsidR="00023D88" w:rsidRPr="00AE291A">
              <w:rPr>
                <w:rStyle w:val="Hyperlink"/>
                <w:rFonts w:ascii="Verdana" w:hAnsi="Verdana"/>
                <w:sz w:val="18"/>
                <w:szCs w:val="18"/>
              </w:rPr>
              <w:t>Passed</w:t>
            </w:r>
          </w:p>
          <w:p w14:paraId="0D4D2E3B" w14:textId="77777777" w:rsidR="00D01E9A" w:rsidRPr="00AE291A" w:rsidRDefault="00023D88" w:rsidP="00130C45">
            <w:pPr>
              <w:spacing w:after="0" w:line="240" w:lineRule="auto"/>
              <w:contextualSpacing w:val="0"/>
              <w:jc w:val="center"/>
              <w:rPr>
                <w:rFonts w:ascii="Verdana" w:hAnsi="Verdana"/>
                <w:sz w:val="18"/>
                <w:szCs w:val="18"/>
              </w:rPr>
            </w:pPr>
            <w:r w:rsidRPr="00AE291A">
              <w:rPr>
                <w:rStyle w:val="Hyperlink"/>
                <w:rFonts w:ascii="Verdana" w:hAnsi="Verdana"/>
                <w:sz w:val="18"/>
                <w:szCs w:val="18"/>
              </w:rPr>
              <w:t>94-0</w:t>
            </w:r>
            <w:r w:rsidR="000F519D" w:rsidRPr="00AE291A">
              <w:rPr>
                <w:rFonts w:ascii="Verdana" w:hAnsi="Verdana"/>
                <w:sz w:val="18"/>
                <w:szCs w:val="18"/>
              </w:rPr>
              <w:fldChar w:fldCharType="end"/>
            </w:r>
          </w:p>
        </w:tc>
        <w:tc>
          <w:tcPr>
            <w:tcW w:w="1011" w:type="dxa"/>
            <w:tcMar>
              <w:top w:w="100" w:type="dxa"/>
              <w:left w:w="108" w:type="dxa"/>
              <w:bottom w:w="100" w:type="dxa"/>
              <w:right w:w="108" w:type="dxa"/>
            </w:tcMar>
          </w:tcPr>
          <w:p w14:paraId="0D4D2E3C" w14:textId="0EF531A6" w:rsidR="00D01E9A" w:rsidRPr="00AE291A" w:rsidRDefault="001A2071"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HS </w:t>
            </w:r>
          </w:p>
        </w:tc>
        <w:tc>
          <w:tcPr>
            <w:tcW w:w="1278" w:type="dxa"/>
            <w:tcMar>
              <w:top w:w="100" w:type="dxa"/>
              <w:left w:w="108" w:type="dxa"/>
              <w:bottom w:w="100" w:type="dxa"/>
              <w:right w:w="108" w:type="dxa"/>
            </w:tcMar>
          </w:tcPr>
          <w:p w14:paraId="0D4D2E3D" w14:textId="6174F0D0" w:rsidR="00D01E9A" w:rsidRPr="00AE291A" w:rsidRDefault="001F15F5" w:rsidP="00130C45">
            <w:pPr>
              <w:spacing w:after="0" w:line="240" w:lineRule="auto"/>
              <w:contextualSpacing w:val="0"/>
              <w:jc w:val="center"/>
              <w:rPr>
                <w:rFonts w:ascii="Verdana" w:hAnsi="Verdana"/>
                <w:sz w:val="18"/>
                <w:szCs w:val="18"/>
              </w:rPr>
            </w:pPr>
            <w:hyperlink r:id="rId130" w:history="1">
              <w:r w:rsidR="00575CB8" w:rsidRPr="001F15F5">
                <w:rPr>
                  <w:rStyle w:val="Hyperlink"/>
                  <w:rFonts w:ascii="Verdana" w:hAnsi="Verdana"/>
                  <w:sz w:val="18"/>
                  <w:szCs w:val="18"/>
                </w:rPr>
                <w:t>2/21 9:00</w:t>
              </w:r>
            </w:hyperlink>
          </w:p>
        </w:tc>
        <w:tc>
          <w:tcPr>
            <w:tcW w:w="1279" w:type="dxa"/>
            <w:tcMar>
              <w:top w:w="100" w:type="dxa"/>
              <w:left w:w="108" w:type="dxa"/>
              <w:bottom w:w="100" w:type="dxa"/>
              <w:right w:w="108" w:type="dxa"/>
            </w:tcMar>
          </w:tcPr>
          <w:p w14:paraId="0D4D2E3E" w14:textId="77777777" w:rsidR="00D01E9A" w:rsidRPr="00AE291A" w:rsidRDefault="00D01E9A" w:rsidP="00130C45">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E3F" w14:textId="77777777" w:rsidR="00D01E9A" w:rsidRPr="00AE291A" w:rsidRDefault="00D01E9A" w:rsidP="00130C4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E40" w14:textId="77777777" w:rsidR="00D01E9A" w:rsidRPr="00AE291A" w:rsidRDefault="00D01E9A" w:rsidP="00130C45">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E41" w14:textId="77777777" w:rsidR="00D01E9A" w:rsidRPr="00AE291A" w:rsidRDefault="00D01E9A" w:rsidP="00130C45">
            <w:pPr>
              <w:spacing w:after="0" w:line="240" w:lineRule="auto"/>
              <w:contextualSpacing w:val="0"/>
              <w:jc w:val="center"/>
              <w:rPr>
                <w:rFonts w:ascii="Verdana" w:hAnsi="Verdana"/>
                <w:sz w:val="18"/>
                <w:szCs w:val="18"/>
              </w:rPr>
            </w:pPr>
          </w:p>
        </w:tc>
      </w:tr>
      <w:tr w:rsidR="00130C45" w:rsidRPr="00AE291A" w14:paraId="0D4D2E50" w14:textId="77777777" w:rsidTr="00903C5D">
        <w:tc>
          <w:tcPr>
            <w:tcW w:w="1444" w:type="dxa"/>
            <w:tcMar>
              <w:top w:w="100" w:type="dxa"/>
              <w:left w:w="100" w:type="dxa"/>
              <w:bottom w:w="100" w:type="dxa"/>
              <w:right w:w="100" w:type="dxa"/>
            </w:tcMar>
          </w:tcPr>
          <w:p w14:paraId="0D4D2E43"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E44" w14:textId="77777777" w:rsidR="00130C45" w:rsidRPr="00AE291A" w:rsidRDefault="0078561B" w:rsidP="00130C45">
            <w:pPr>
              <w:spacing w:after="0" w:line="240" w:lineRule="auto"/>
              <w:contextualSpacing w:val="0"/>
              <w:jc w:val="center"/>
              <w:rPr>
                <w:rFonts w:ascii="Verdana" w:hAnsi="Verdana"/>
                <w:sz w:val="18"/>
                <w:szCs w:val="18"/>
              </w:rPr>
            </w:pPr>
            <w:hyperlink r:id="rId131" w:history="1">
              <w:r w:rsidR="00130C45" w:rsidRPr="00AE291A">
                <w:rPr>
                  <w:rStyle w:val="Hyperlink"/>
                  <w:rFonts w:ascii="Verdana" w:hAnsi="Verdana"/>
                  <w:sz w:val="18"/>
                  <w:szCs w:val="18"/>
                </w:rPr>
                <w:t>HB 1226</w:t>
              </w:r>
            </w:hyperlink>
          </w:p>
        </w:tc>
        <w:tc>
          <w:tcPr>
            <w:tcW w:w="3340" w:type="dxa"/>
            <w:tcMar>
              <w:top w:w="100" w:type="dxa"/>
              <w:left w:w="100" w:type="dxa"/>
              <w:bottom w:w="100" w:type="dxa"/>
              <w:right w:w="100" w:type="dxa"/>
            </w:tcMar>
          </w:tcPr>
          <w:p w14:paraId="0D4D2E45"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the creation of a </w:t>
            </w:r>
            <w:proofErr w:type="spellStart"/>
            <w:r w:rsidRPr="00AE291A">
              <w:rPr>
                <w:rFonts w:ascii="Verdana" w:hAnsi="Verdana"/>
                <w:sz w:val="18"/>
                <w:szCs w:val="18"/>
              </w:rPr>
              <w:t>medicaid</w:t>
            </w:r>
            <w:proofErr w:type="spellEnd"/>
            <w:r w:rsidRPr="00AE291A">
              <w:rPr>
                <w:rFonts w:ascii="Verdana" w:hAnsi="Verdana"/>
                <w:sz w:val="18"/>
                <w:szCs w:val="18"/>
              </w:rPr>
              <w:t xml:space="preserve"> fraud control unit in the attorney general's office.</w:t>
            </w:r>
          </w:p>
        </w:tc>
        <w:tc>
          <w:tcPr>
            <w:tcW w:w="967" w:type="dxa"/>
            <w:tcMar>
              <w:top w:w="100" w:type="dxa"/>
              <w:left w:w="100" w:type="dxa"/>
              <w:bottom w:w="100" w:type="dxa"/>
              <w:right w:w="100" w:type="dxa"/>
            </w:tcMar>
          </w:tcPr>
          <w:p w14:paraId="0D4D2E46" w14:textId="77777777" w:rsidR="00130C45" w:rsidRPr="00AE291A" w:rsidRDefault="00546A36" w:rsidP="00546A36">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441" w:type="dxa"/>
            <w:tcMar>
              <w:top w:w="100" w:type="dxa"/>
              <w:left w:w="100" w:type="dxa"/>
              <w:bottom w:w="100" w:type="dxa"/>
              <w:right w:w="100" w:type="dxa"/>
            </w:tcMar>
          </w:tcPr>
          <w:p w14:paraId="0D4D2E47" w14:textId="77777777" w:rsidR="00130C45" w:rsidRPr="00AE291A" w:rsidRDefault="0078561B" w:rsidP="00130C45">
            <w:pPr>
              <w:spacing w:after="0" w:line="240" w:lineRule="auto"/>
              <w:contextualSpacing w:val="0"/>
              <w:jc w:val="center"/>
              <w:rPr>
                <w:rFonts w:ascii="Verdana" w:hAnsi="Verdana"/>
                <w:sz w:val="18"/>
                <w:szCs w:val="18"/>
              </w:rPr>
            </w:pPr>
            <w:hyperlink r:id="rId132" w:history="1">
              <w:r w:rsidR="00110DFB" w:rsidRPr="00AE291A">
                <w:rPr>
                  <w:rStyle w:val="Hyperlink"/>
                  <w:rFonts w:ascii="Verdana" w:hAnsi="Verdana"/>
                  <w:sz w:val="18"/>
                  <w:szCs w:val="18"/>
                </w:rPr>
                <w:t>1/19 9:00</w:t>
              </w:r>
            </w:hyperlink>
          </w:p>
        </w:tc>
        <w:tc>
          <w:tcPr>
            <w:tcW w:w="979" w:type="dxa"/>
            <w:tcMar>
              <w:top w:w="100" w:type="dxa"/>
              <w:left w:w="100" w:type="dxa"/>
              <w:bottom w:w="100" w:type="dxa"/>
              <w:right w:w="100" w:type="dxa"/>
            </w:tcMar>
          </w:tcPr>
          <w:p w14:paraId="0D4D2E48" w14:textId="6DA379BC" w:rsidR="00130C45" w:rsidRPr="00AE291A" w:rsidRDefault="009C1335" w:rsidP="00130C45">
            <w:pPr>
              <w:spacing w:after="0" w:line="240" w:lineRule="auto"/>
              <w:contextualSpacing w:val="0"/>
              <w:jc w:val="center"/>
              <w:rPr>
                <w:rFonts w:ascii="Verdana" w:hAnsi="Verdana"/>
                <w:sz w:val="18"/>
                <w:szCs w:val="18"/>
              </w:rPr>
            </w:pPr>
            <w:r w:rsidRPr="00AE291A">
              <w:rPr>
                <w:rFonts w:ascii="Verdana" w:hAnsi="Verdana"/>
                <w:sz w:val="18"/>
                <w:szCs w:val="18"/>
              </w:rPr>
              <w:t>Do Pass 9-1</w:t>
            </w:r>
            <w:r w:rsidR="00E53BB3" w:rsidRPr="00AE291A">
              <w:rPr>
                <w:rFonts w:ascii="Verdana" w:hAnsi="Verdana"/>
                <w:sz w:val="18"/>
                <w:szCs w:val="18"/>
              </w:rPr>
              <w:t>-4</w:t>
            </w:r>
          </w:p>
        </w:tc>
        <w:tc>
          <w:tcPr>
            <w:tcW w:w="955" w:type="dxa"/>
            <w:tcMar>
              <w:top w:w="100" w:type="dxa"/>
              <w:left w:w="100" w:type="dxa"/>
              <w:bottom w:w="100" w:type="dxa"/>
              <w:right w:w="100" w:type="dxa"/>
            </w:tcMar>
          </w:tcPr>
          <w:p w14:paraId="0D4D2E49" w14:textId="2487DAA5" w:rsidR="00130C45" w:rsidRPr="00AE291A" w:rsidRDefault="0078561B" w:rsidP="00130C45">
            <w:pPr>
              <w:spacing w:after="0" w:line="240" w:lineRule="auto"/>
              <w:contextualSpacing w:val="0"/>
              <w:jc w:val="center"/>
              <w:rPr>
                <w:rFonts w:ascii="Verdana" w:hAnsi="Verdana"/>
                <w:sz w:val="18"/>
                <w:szCs w:val="18"/>
              </w:rPr>
            </w:pPr>
            <w:hyperlink r:id="rId133" w:history="1">
              <w:r w:rsidR="003D05D2" w:rsidRPr="00AE291A">
                <w:rPr>
                  <w:rStyle w:val="Hyperlink"/>
                  <w:rFonts w:ascii="Verdana" w:hAnsi="Verdana"/>
                  <w:sz w:val="18"/>
                  <w:szCs w:val="18"/>
                </w:rPr>
                <w:t>Passed 86-4</w:t>
              </w:r>
            </w:hyperlink>
          </w:p>
        </w:tc>
        <w:tc>
          <w:tcPr>
            <w:tcW w:w="1011" w:type="dxa"/>
            <w:tcMar>
              <w:top w:w="100" w:type="dxa"/>
              <w:left w:w="100" w:type="dxa"/>
              <w:bottom w:w="100" w:type="dxa"/>
              <w:right w:w="100" w:type="dxa"/>
            </w:tcMar>
          </w:tcPr>
          <w:p w14:paraId="0D4D2E4A"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E4B"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E4C"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E4D"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E4E"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E4F"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E5E" w14:textId="77777777" w:rsidTr="00903C5D">
        <w:tc>
          <w:tcPr>
            <w:tcW w:w="1444" w:type="dxa"/>
            <w:tcMar>
              <w:top w:w="100" w:type="dxa"/>
              <w:left w:w="100" w:type="dxa"/>
              <w:bottom w:w="100" w:type="dxa"/>
              <w:right w:w="100" w:type="dxa"/>
            </w:tcMar>
          </w:tcPr>
          <w:p w14:paraId="0D4D2E51"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E52" w14:textId="77777777" w:rsidR="00130C45" w:rsidRPr="00AE291A" w:rsidRDefault="0078561B" w:rsidP="00130C45">
            <w:pPr>
              <w:spacing w:after="0" w:line="240" w:lineRule="auto"/>
              <w:contextualSpacing w:val="0"/>
              <w:jc w:val="center"/>
              <w:rPr>
                <w:rFonts w:ascii="Verdana" w:hAnsi="Verdana"/>
                <w:sz w:val="18"/>
                <w:szCs w:val="18"/>
              </w:rPr>
            </w:pPr>
            <w:hyperlink r:id="rId134" w:history="1">
              <w:r w:rsidR="00130C45" w:rsidRPr="00AE291A">
                <w:rPr>
                  <w:rStyle w:val="Hyperlink"/>
                  <w:rFonts w:ascii="Verdana" w:hAnsi="Verdana"/>
                  <w:sz w:val="18"/>
                  <w:szCs w:val="18"/>
                </w:rPr>
                <w:t>HB 1227</w:t>
              </w:r>
            </w:hyperlink>
          </w:p>
        </w:tc>
        <w:tc>
          <w:tcPr>
            <w:tcW w:w="3340" w:type="dxa"/>
            <w:tcMar>
              <w:top w:w="100" w:type="dxa"/>
              <w:left w:w="100" w:type="dxa"/>
              <w:bottom w:w="100" w:type="dxa"/>
              <w:right w:w="100" w:type="dxa"/>
            </w:tcMar>
          </w:tcPr>
          <w:p w14:paraId="0D4D2E53"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relating to </w:t>
            </w:r>
            <w:proofErr w:type="spellStart"/>
            <w:r w:rsidRPr="00AE291A">
              <w:rPr>
                <w:rFonts w:ascii="Verdana" w:hAnsi="Verdana"/>
                <w:sz w:val="18"/>
                <w:szCs w:val="18"/>
              </w:rPr>
              <w:t>medicaid</w:t>
            </w:r>
            <w:proofErr w:type="spellEnd"/>
            <w:r w:rsidRPr="00AE291A">
              <w:rPr>
                <w:rFonts w:ascii="Verdana" w:hAnsi="Verdana"/>
                <w:sz w:val="18"/>
                <w:szCs w:val="18"/>
              </w:rPr>
              <w:t xml:space="preserve"> fraud</w:t>
            </w:r>
          </w:p>
        </w:tc>
        <w:tc>
          <w:tcPr>
            <w:tcW w:w="967" w:type="dxa"/>
            <w:tcMar>
              <w:top w:w="100" w:type="dxa"/>
              <w:left w:w="100" w:type="dxa"/>
              <w:bottom w:w="100" w:type="dxa"/>
              <w:right w:w="100" w:type="dxa"/>
            </w:tcMar>
          </w:tcPr>
          <w:p w14:paraId="0D4D2E54"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441" w:type="dxa"/>
            <w:tcMar>
              <w:top w:w="100" w:type="dxa"/>
              <w:left w:w="100" w:type="dxa"/>
              <w:bottom w:w="100" w:type="dxa"/>
              <w:right w:w="100" w:type="dxa"/>
            </w:tcMar>
          </w:tcPr>
          <w:p w14:paraId="0D4D2E55" w14:textId="77777777" w:rsidR="00130C45" w:rsidRPr="00AE291A" w:rsidRDefault="0078561B" w:rsidP="00130C45">
            <w:pPr>
              <w:spacing w:after="0" w:line="240" w:lineRule="auto"/>
              <w:contextualSpacing w:val="0"/>
              <w:jc w:val="center"/>
              <w:rPr>
                <w:rFonts w:ascii="Verdana" w:hAnsi="Verdana"/>
                <w:sz w:val="18"/>
                <w:szCs w:val="18"/>
              </w:rPr>
            </w:pPr>
            <w:hyperlink r:id="rId135" w:history="1">
              <w:r w:rsidR="00B02CAB" w:rsidRPr="00AE291A">
                <w:rPr>
                  <w:rStyle w:val="Hyperlink"/>
                  <w:rFonts w:ascii="Verdana" w:hAnsi="Verdana"/>
                  <w:sz w:val="18"/>
                  <w:szCs w:val="18"/>
                </w:rPr>
                <w:t>1/18 10:30</w:t>
              </w:r>
            </w:hyperlink>
          </w:p>
        </w:tc>
        <w:tc>
          <w:tcPr>
            <w:tcW w:w="979" w:type="dxa"/>
            <w:tcMar>
              <w:top w:w="100" w:type="dxa"/>
              <w:left w:w="100" w:type="dxa"/>
              <w:bottom w:w="100" w:type="dxa"/>
              <w:right w:w="100" w:type="dxa"/>
            </w:tcMar>
          </w:tcPr>
          <w:p w14:paraId="0D4D2E56" w14:textId="3382221A" w:rsidR="00130C45" w:rsidRPr="00AE291A" w:rsidRDefault="009C1335" w:rsidP="00130C45">
            <w:pPr>
              <w:spacing w:after="0" w:line="240" w:lineRule="auto"/>
              <w:contextualSpacing w:val="0"/>
              <w:jc w:val="center"/>
              <w:rPr>
                <w:rFonts w:ascii="Verdana" w:hAnsi="Verdana"/>
                <w:sz w:val="18"/>
                <w:szCs w:val="18"/>
              </w:rPr>
            </w:pPr>
            <w:r w:rsidRPr="00AE291A">
              <w:rPr>
                <w:rFonts w:ascii="Verdana" w:hAnsi="Verdana"/>
                <w:sz w:val="18"/>
                <w:szCs w:val="18"/>
              </w:rPr>
              <w:t>Do Pass 9-1</w:t>
            </w:r>
            <w:r w:rsidR="00E53BB3" w:rsidRPr="00AE291A">
              <w:rPr>
                <w:rFonts w:ascii="Verdana" w:hAnsi="Verdana"/>
                <w:sz w:val="18"/>
                <w:szCs w:val="18"/>
              </w:rPr>
              <w:t>-4</w:t>
            </w:r>
          </w:p>
        </w:tc>
        <w:tc>
          <w:tcPr>
            <w:tcW w:w="955" w:type="dxa"/>
            <w:tcMar>
              <w:top w:w="100" w:type="dxa"/>
              <w:left w:w="100" w:type="dxa"/>
              <w:bottom w:w="100" w:type="dxa"/>
              <w:right w:w="100" w:type="dxa"/>
            </w:tcMar>
          </w:tcPr>
          <w:p w14:paraId="0D4D2E57" w14:textId="0DC768F0" w:rsidR="00130C45" w:rsidRPr="00AE291A" w:rsidRDefault="0078561B" w:rsidP="00130C45">
            <w:pPr>
              <w:spacing w:after="0" w:line="240" w:lineRule="auto"/>
              <w:contextualSpacing w:val="0"/>
              <w:jc w:val="center"/>
              <w:rPr>
                <w:rFonts w:ascii="Verdana" w:hAnsi="Verdana"/>
                <w:sz w:val="18"/>
                <w:szCs w:val="18"/>
              </w:rPr>
            </w:pPr>
            <w:hyperlink r:id="rId136" w:history="1">
              <w:r w:rsidR="003D05D2" w:rsidRPr="00AE291A">
                <w:rPr>
                  <w:rStyle w:val="Hyperlink"/>
                  <w:rFonts w:ascii="Verdana" w:hAnsi="Verdana"/>
                  <w:sz w:val="18"/>
                  <w:szCs w:val="18"/>
                </w:rPr>
                <w:t>Failed 10-78</w:t>
              </w:r>
            </w:hyperlink>
          </w:p>
        </w:tc>
        <w:tc>
          <w:tcPr>
            <w:tcW w:w="1011" w:type="dxa"/>
            <w:tcMar>
              <w:top w:w="100" w:type="dxa"/>
              <w:left w:w="100" w:type="dxa"/>
              <w:bottom w:w="100" w:type="dxa"/>
              <w:right w:w="100" w:type="dxa"/>
            </w:tcMar>
          </w:tcPr>
          <w:p w14:paraId="0D4D2E58"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E59"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E5A"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E5B"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E5C"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E5D" w14:textId="77777777" w:rsidR="00130C45" w:rsidRPr="00AE291A" w:rsidRDefault="00130C45" w:rsidP="00130C45">
            <w:pPr>
              <w:spacing w:after="0" w:line="240" w:lineRule="auto"/>
              <w:contextualSpacing w:val="0"/>
              <w:jc w:val="center"/>
              <w:rPr>
                <w:rFonts w:ascii="Verdana" w:hAnsi="Verdana"/>
                <w:sz w:val="18"/>
                <w:szCs w:val="18"/>
              </w:rPr>
            </w:pPr>
          </w:p>
        </w:tc>
      </w:tr>
      <w:tr w:rsidR="00130C45" w:rsidRPr="00AE291A" w14:paraId="0D4D2E6C" w14:textId="77777777" w:rsidTr="00903C5D">
        <w:tc>
          <w:tcPr>
            <w:tcW w:w="1444" w:type="dxa"/>
            <w:shd w:val="clear" w:color="auto" w:fill="F7CAAC" w:themeFill="accent2" w:themeFillTint="66"/>
            <w:tcMar>
              <w:top w:w="100" w:type="dxa"/>
              <w:left w:w="100" w:type="dxa"/>
              <w:bottom w:w="100" w:type="dxa"/>
              <w:right w:w="100" w:type="dxa"/>
            </w:tcMar>
          </w:tcPr>
          <w:p w14:paraId="0D4D2E5F"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0" w:type="dxa"/>
              <w:bottom w:w="100" w:type="dxa"/>
              <w:right w:w="100" w:type="dxa"/>
            </w:tcMar>
          </w:tcPr>
          <w:p w14:paraId="0D4D2E60"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37" w:history="1">
              <w:r w:rsidR="00130C45" w:rsidRPr="00AE291A">
                <w:rPr>
                  <w:rStyle w:val="Hyperlink"/>
                  <w:rFonts w:ascii="Verdana" w:hAnsi="Verdana"/>
                  <w:color w:val="auto"/>
                  <w:sz w:val="18"/>
                  <w:szCs w:val="18"/>
                </w:rPr>
                <w:t>HB 1256</w:t>
              </w:r>
            </w:hyperlink>
          </w:p>
        </w:tc>
        <w:tc>
          <w:tcPr>
            <w:tcW w:w="3340" w:type="dxa"/>
            <w:shd w:val="clear" w:color="auto" w:fill="F7CAAC" w:themeFill="accent2" w:themeFillTint="66"/>
            <w:tcMar>
              <w:top w:w="100" w:type="dxa"/>
              <w:left w:w="100" w:type="dxa"/>
              <w:bottom w:w="100" w:type="dxa"/>
              <w:right w:w="100" w:type="dxa"/>
            </w:tcMar>
          </w:tcPr>
          <w:p w14:paraId="0D4D2E61"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the regulation of dental therapists</w:t>
            </w:r>
          </w:p>
        </w:tc>
        <w:tc>
          <w:tcPr>
            <w:tcW w:w="967" w:type="dxa"/>
            <w:shd w:val="clear" w:color="auto" w:fill="F7CAAC" w:themeFill="accent2" w:themeFillTint="66"/>
            <w:tcMar>
              <w:top w:w="100" w:type="dxa"/>
              <w:left w:w="100" w:type="dxa"/>
              <w:bottom w:w="100" w:type="dxa"/>
              <w:right w:w="100" w:type="dxa"/>
            </w:tcMar>
          </w:tcPr>
          <w:p w14:paraId="0D4D2E62"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HS</w:t>
            </w:r>
          </w:p>
        </w:tc>
        <w:tc>
          <w:tcPr>
            <w:tcW w:w="1441" w:type="dxa"/>
            <w:shd w:val="clear" w:color="auto" w:fill="F7CAAC" w:themeFill="accent2" w:themeFillTint="66"/>
            <w:tcMar>
              <w:top w:w="100" w:type="dxa"/>
              <w:left w:w="100" w:type="dxa"/>
              <w:bottom w:w="100" w:type="dxa"/>
              <w:right w:w="100" w:type="dxa"/>
            </w:tcMar>
          </w:tcPr>
          <w:p w14:paraId="0D4D2E63"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38" w:history="1">
              <w:r w:rsidR="00110DFB" w:rsidRPr="00AE291A">
                <w:rPr>
                  <w:rStyle w:val="Hyperlink"/>
                  <w:rFonts w:ascii="Verdana" w:hAnsi="Verdana"/>
                  <w:color w:val="auto"/>
                  <w:sz w:val="18"/>
                  <w:szCs w:val="18"/>
                </w:rPr>
                <w:t>1/18 9:00</w:t>
              </w:r>
            </w:hyperlink>
          </w:p>
        </w:tc>
        <w:tc>
          <w:tcPr>
            <w:tcW w:w="979" w:type="dxa"/>
            <w:shd w:val="clear" w:color="auto" w:fill="F7CAAC" w:themeFill="accent2" w:themeFillTint="66"/>
            <w:tcMar>
              <w:top w:w="100" w:type="dxa"/>
              <w:left w:w="100" w:type="dxa"/>
              <w:bottom w:w="100" w:type="dxa"/>
              <w:right w:w="100" w:type="dxa"/>
            </w:tcMar>
          </w:tcPr>
          <w:p w14:paraId="0D4D2E64" w14:textId="468B482B" w:rsidR="00130C45" w:rsidRPr="00AE291A" w:rsidRDefault="007A5EA1"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Pass 8-6</w:t>
            </w:r>
          </w:p>
        </w:tc>
        <w:tc>
          <w:tcPr>
            <w:tcW w:w="955" w:type="dxa"/>
            <w:shd w:val="clear" w:color="auto" w:fill="F7CAAC" w:themeFill="accent2" w:themeFillTint="66"/>
            <w:tcMar>
              <w:top w:w="100" w:type="dxa"/>
              <w:left w:w="100" w:type="dxa"/>
              <w:bottom w:w="100" w:type="dxa"/>
              <w:right w:w="100" w:type="dxa"/>
            </w:tcMar>
          </w:tcPr>
          <w:p w14:paraId="0D4D2E65" w14:textId="75DD0DDE" w:rsidR="00130C45" w:rsidRPr="00AE291A" w:rsidRDefault="0078561B" w:rsidP="00130C45">
            <w:pPr>
              <w:spacing w:after="0" w:line="240" w:lineRule="auto"/>
              <w:contextualSpacing w:val="0"/>
              <w:jc w:val="center"/>
              <w:rPr>
                <w:rFonts w:ascii="Verdana" w:hAnsi="Verdana"/>
                <w:color w:val="auto"/>
                <w:sz w:val="18"/>
                <w:szCs w:val="18"/>
              </w:rPr>
            </w:pPr>
            <w:hyperlink r:id="rId139" w:history="1">
              <w:r w:rsidR="009C1335" w:rsidRPr="00AE291A">
                <w:rPr>
                  <w:rStyle w:val="Hyperlink"/>
                  <w:rFonts w:ascii="Verdana" w:hAnsi="Verdana"/>
                  <w:color w:val="auto"/>
                  <w:sz w:val="18"/>
                  <w:szCs w:val="18"/>
                </w:rPr>
                <w:t>Failed 32-59</w:t>
              </w:r>
            </w:hyperlink>
          </w:p>
        </w:tc>
        <w:tc>
          <w:tcPr>
            <w:tcW w:w="1011" w:type="dxa"/>
            <w:shd w:val="clear" w:color="auto" w:fill="F7CAAC" w:themeFill="accent2" w:themeFillTint="66"/>
            <w:tcMar>
              <w:top w:w="100" w:type="dxa"/>
              <w:left w:w="100" w:type="dxa"/>
              <w:bottom w:w="100" w:type="dxa"/>
              <w:right w:w="100" w:type="dxa"/>
            </w:tcMar>
          </w:tcPr>
          <w:p w14:paraId="0D4D2E66"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0" w:type="dxa"/>
              <w:bottom w:w="100" w:type="dxa"/>
              <w:right w:w="100" w:type="dxa"/>
            </w:tcMar>
          </w:tcPr>
          <w:p w14:paraId="0D4D2E67"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0" w:type="dxa"/>
              <w:bottom w:w="100" w:type="dxa"/>
              <w:right w:w="100" w:type="dxa"/>
            </w:tcMar>
          </w:tcPr>
          <w:p w14:paraId="0D4D2E68"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0" w:type="dxa"/>
              <w:bottom w:w="100" w:type="dxa"/>
              <w:right w:w="100" w:type="dxa"/>
            </w:tcMar>
          </w:tcPr>
          <w:p w14:paraId="0D4D2E69"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0" w:type="dxa"/>
              <w:bottom w:w="100" w:type="dxa"/>
              <w:right w:w="100" w:type="dxa"/>
            </w:tcMar>
          </w:tcPr>
          <w:p w14:paraId="0D4D2E6A"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2E6B"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E7A" w14:textId="77777777" w:rsidTr="00903C5D">
        <w:tc>
          <w:tcPr>
            <w:tcW w:w="1444" w:type="dxa"/>
            <w:tcMar>
              <w:top w:w="100" w:type="dxa"/>
              <w:left w:w="100" w:type="dxa"/>
              <w:bottom w:w="100" w:type="dxa"/>
              <w:right w:w="100" w:type="dxa"/>
            </w:tcMar>
          </w:tcPr>
          <w:p w14:paraId="0D4D2E6D" w14:textId="77777777" w:rsidR="00130C45" w:rsidRPr="00AE291A" w:rsidRDefault="00AE2269" w:rsidP="00130C45">
            <w:pPr>
              <w:spacing w:after="0" w:line="240" w:lineRule="auto"/>
              <w:contextualSpacing w:val="0"/>
              <w:jc w:val="center"/>
              <w:rPr>
                <w:rFonts w:ascii="Verdana" w:hAnsi="Verdana"/>
                <w:sz w:val="18"/>
                <w:szCs w:val="18"/>
              </w:rPr>
            </w:pPr>
            <w:r w:rsidRPr="00AE291A">
              <w:rPr>
                <w:rFonts w:ascii="Verdana" w:hAnsi="Verdana"/>
                <w:sz w:val="18"/>
                <w:szCs w:val="18"/>
              </w:rPr>
              <w:lastRenderedPageBreak/>
              <w:t>Support</w:t>
            </w:r>
          </w:p>
        </w:tc>
        <w:tc>
          <w:tcPr>
            <w:tcW w:w="1526" w:type="dxa"/>
            <w:tcMar>
              <w:top w:w="100" w:type="dxa"/>
              <w:left w:w="100" w:type="dxa"/>
              <w:bottom w:w="100" w:type="dxa"/>
              <w:right w:w="100" w:type="dxa"/>
            </w:tcMar>
          </w:tcPr>
          <w:p w14:paraId="0D4D2E6E" w14:textId="77777777" w:rsidR="00130C45" w:rsidRPr="00AE291A" w:rsidRDefault="0078561B" w:rsidP="00130C45">
            <w:pPr>
              <w:spacing w:after="0" w:line="240" w:lineRule="auto"/>
              <w:contextualSpacing w:val="0"/>
              <w:jc w:val="center"/>
              <w:rPr>
                <w:rFonts w:ascii="Verdana" w:hAnsi="Verdana"/>
                <w:sz w:val="18"/>
                <w:szCs w:val="18"/>
              </w:rPr>
            </w:pPr>
            <w:hyperlink r:id="rId140" w:history="1">
              <w:r w:rsidR="00130C45" w:rsidRPr="00AE291A">
                <w:rPr>
                  <w:rStyle w:val="Hyperlink"/>
                  <w:rFonts w:ascii="Verdana" w:hAnsi="Verdana"/>
                  <w:sz w:val="18"/>
                  <w:szCs w:val="18"/>
                </w:rPr>
                <w:t>HB 1259</w:t>
              </w:r>
            </w:hyperlink>
          </w:p>
        </w:tc>
        <w:tc>
          <w:tcPr>
            <w:tcW w:w="3340" w:type="dxa"/>
            <w:tcMar>
              <w:top w:w="100" w:type="dxa"/>
              <w:left w:w="100" w:type="dxa"/>
              <w:bottom w:w="100" w:type="dxa"/>
              <w:right w:w="100" w:type="dxa"/>
            </w:tcMar>
          </w:tcPr>
          <w:p w14:paraId="0D4D2E6F"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relating to </w:t>
            </w:r>
            <w:proofErr w:type="spellStart"/>
            <w:r w:rsidRPr="00AE291A">
              <w:rPr>
                <w:rFonts w:ascii="Verdana" w:hAnsi="Verdana"/>
                <w:sz w:val="18"/>
                <w:szCs w:val="18"/>
              </w:rPr>
              <w:t>medicaid</w:t>
            </w:r>
            <w:proofErr w:type="spellEnd"/>
            <w:r w:rsidRPr="00AE291A">
              <w:rPr>
                <w:rFonts w:ascii="Verdana" w:hAnsi="Verdana"/>
                <w:sz w:val="18"/>
                <w:szCs w:val="18"/>
              </w:rPr>
              <w:t xml:space="preserve"> expansion</w:t>
            </w:r>
          </w:p>
        </w:tc>
        <w:tc>
          <w:tcPr>
            <w:tcW w:w="967" w:type="dxa"/>
            <w:tcMar>
              <w:top w:w="100" w:type="dxa"/>
              <w:left w:w="100" w:type="dxa"/>
              <w:bottom w:w="100" w:type="dxa"/>
              <w:right w:w="100" w:type="dxa"/>
            </w:tcMar>
          </w:tcPr>
          <w:p w14:paraId="2262FC37"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hAnsi="Verdana"/>
                <w:sz w:val="18"/>
                <w:szCs w:val="18"/>
              </w:rPr>
              <w:t>HS</w:t>
            </w:r>
          </w:p>
          <w:p w14:paraId="0D4D2E70" w14:textId="4A72895F" w:rsidR="00E53BB3" w:rsidRPr="00AE291A" w:rsidRDefault="00E53BB3" w:rsidP="00130C4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441" w:type="dxa"/>
            <w:tcMar>
              <w:top w:w="100" w:type="dxa"/>
              <w:left w:w="100" w:type="dxa"/>
              <w:bottom w:w="100" w:type="dxa"/>
              <w:right w:w="100" w:type="dxa"/>
            </w:tcMar>
          </w:tcPr>
          <w:p w14:paraId="0D4D2E71" w14:textId="77777777" w:rsidR="00130C45" w:rsidRPr="00AE291A" w:rsidRDefault="0078561B" w:rsidP="00130C45">
            <w:pPr>
              <w:spacing w:after="0" w:line="240" w:lineRule="auto"/>
              <w:contextualSpacing w:val="0"/>
              <w:jc w:val="center"/>
              <w:rPr>
                <w:rFonts w:ascii="Verdana" w:hAnsi="Verdana"/>
                <w:sz w:val="18"/>
                <w:szCs w:val="18"/>
              </w:rPr>
            </w:pPr>
            <w:hyperlink r:id="rId141" w:history="1">
              <w:r w:rsidR="006D7C08" w:rsidRPr="00AE291A">
                <w:rPr>
                  <w:rStyle w:val="Hyperlink"/>
                  <w:rFonts w:ascii="Verdana" w:hAnsi="Verdana"/>
                  <w:sz w:val="18"/>
                  <w:szCs w:val="18"/>
                </w:rPr>
                <w:t>1/17 2:00</w:t>
              </w:r>
            </w:hyperlink>
          </w:p>
        </w:tc>
        <w:tc>
          <w:tcPr>
            <w:tcW w:w="979" w:type="dxa"/>
            <w:tcMar>
              <w:top w:w="100" w:type="dxa"/>
              <w:left w:w="100" w:type="dxa"/>
              <w:bottom w:w="100" w:type="dxa"/>
              <w:right w:w="100" w:type="dxa"/>
            </w:tcMar>
          </w:tcPr>
          <w:p w14:paraId="0D4D2E72" w14:textId="0533D39D" w:rsidR="00130C45" w:rsidRPr="00AE291A" w:rsidRDefault="009C1335" w:rsidP="00130C45">
            <w:pPr>
              <w:spacing w:after="0" w:line="240" w:lineRule="auto"/>
              <w:contextualSpacing w:val="0"/>
              <w:jc w:val="center"/>
              <w:rPr>
                <w:rFonts w:ascii="Verdana" w:hAnsi="Verdana"/>
                <w:sz w:val="18"/>
                <w:szCs w:val="18"/>
              </w:rPr>
            </w:pPr>
            <w:r w:rsidRPr="00AE291A">
              <w:rPr>
                <w:rFonts w:ascii="Verdana" w:hAnsi="Verdana"/>
                <w:sz w:val="18"/>
                <w:szCs w:val="18"/>
              </w:rPr>
              <w:t>Do Pass 10-2</w:t>
            </w:r>
          </w:p>
        </w:tc>
        <w:tc>
          <w:tcPr>
            <w:tcW w:w="955" w:type="dxa"/>
            <w:tcMar>
              <w:top w:w="100" w:type="dxa"/>
              <w:left w:w="100" w:type="dxa"/>
              <w:bottom w:w="100" w:type="dxa"/>
              <w:right w:w="100" w:type="dxa"/>
            </w:tcMar>
          </w:tcPr>
          <w:p w14:paraId="0D4D2E73" w14:textId="092CC3B8" w:rsidR="00130C45" w:rsidRPr="00AE291A" w:rsidRDefault="00130C45" w:rsidP="00130C4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E74" w14:textId="77777777" w:rsidR="00130C45" w:rsidRPr="00AE291A" w:rsidRDefault="00130C45" w:rsidP="00130C4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E75" w14:textId="77777777" w:rsidR="00130C45" w:rsidRPr="00AE291A" w:rsidRDefault="00130C45" w:rsidP="00130C4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E76" w14:textId="77777777" w:rsidR="00130C45" w:rsidRPr="00AE291A" w:rsidRDefault="00130C45" w:rsidP="00130C4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E77" w14:textId="77777777" w:rsidR="00130C45" w:rsidRPr="00AE291A" w:rsidRDefault="00130C45" w:rsidP="00130C4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E78" w14:textId="77777777" w:rsidR="00130C45" w:rsidRPr="00AE291A" w:rsidRDefault="00130C45"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E79" w14:textId="77777777" w:rsidR="00130C45" w:rsidRPr="00AE291A" w:rsidRDefault="00130C45" w:rsidP="00130C45">
            <w:pPr>
              <w:spacing w:after="0" w:line="240" w:lineRule="auto"/>
              <w:contextualSpacing w:val="0"/>
              <w:jc w:val="center"/>
              <w:rPr>
                <w:rFonts w:ascii="Verdana" w:hAnsi="Verdana"/>
                <w:sz w:val="18"/>
                <w:szCs w:val="18"/>
              </w:rPr>
            </w:pPr>
          </w:p>
        </w:tc>
      </w:tr>
      <w:tr w:rsidR="00176709" w:rsidRPr="00AE291A" w14:paraId="0D4D2E89" w14:textId="77777777" w:rsidTr="00903C5D">
        <w:tc>
          <w:tcPr>
            <w:tcW w:w="1444" w:type="dxa"/>
            <w:tcMar>
              <w:top w:w="100" w:type="dxa"/>
              <w:left w:w="100" w:type="dxa"/>
              <w:bottom w:w="100" w:type="dxa"/>
              <w:right w:w="100" w:type="dxa"/>
            </w:tcMar>
          </w:tcPr>
          <w:p w14:paraId="0D4D2E7B" w14:textId="77777777" w:rsidR="00176709" w:rsidRPr="00AE291A" w:rsidRDefault="00A37F6E" w:rsidP="00130C45">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0" w:type="dxa"/>
              <w:bottom w:w="100" w:type="dxa"/>
              <w:right w:w="100" w:type="dxa"/>
            </w:tcMar>
          </w:tcPr>
          <w:p w14:paraId="0D4D2E7C" w14:textId="77777777" w:rsidR="00176709" w:rsidRPr="00AE291A" w:rsidRDefault="0078561B" w:rsidP="00130C45">
            <w:pPr>
              <w:spacing w:after="0" w:line="240" w:lineRule="auto"/>
              <w:contextualSpacing w:val="0"/>
              <w:jc w:val="center"/>
              <w:rPr>
                <w:rFonts w:ascii="Verdana" w:hAnsi="Verdana"/>
                <w:sz w:val="18"/>
                <w:szCs w:val="18"/>
              </w:rPr>
            </w:pPr>
            <w:hyperlink r:id="rId142" w:history="1">
              <w:r w:rsidR="00176709" w:rsidRPr="00AE291A">
                <w:rPr>
                  <w:rStyle w:val="Hyperlink"/>
                  <w:rFonts w:ascii="Verdana" w:hAnsi="Verdana"/>
                  <w:sz w:val="18"/>
                  <w:szCs w:val="18"/>
                </w:rPr>
                <w:t>HB 2117</w:t>
              </w:r>
            </w:hyperlink>
          </w:p>
        </w:tc>
        <w:tc>
          <w:tcPr>
            <w:tcW w:w="3340" w:type="dxa"/>
            <w:tcMar>
              <w:top w:w="100" w:type="dxa"/>
              <w:left w:w="100" w:type="dxa"/>
              <w:bottom w:w="100" w:type="dxa"/>
              <w:right w:w="100" w:type="dxa"/>
            </w:tcMar>
          </w:tcPr>
          <w:p w14:paraId="0D4D2E7D" w14:textId="77777777" w:rsidR="00176709" w:rsidRPr="00AE291A" w:rsidRDefault="00176709"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criminal history record checks for </w:t>
            </w:r>
            <w:proofErr w:type="spellStart"/>
            <w:r w:rsidRPr="00AE291A">
              <w:rPr>
                <w:rFonts w:ascii="Verdana" w:hAnsi="Verdana"/>
                <w:sz w:val="18"/>
                <w:szCs w:val="18"/>
              </w:rPr>
              <w:t>medicaid</w:t>
            </w:r>
            <w:proofErr w:type="spellEnd"/>
            <w:r w:rsidRPr="00AE291A">
              <w:rPr>
                <w:rFonts w:ascii="Verdana" w:hAnsi="Verdana"/>
                <w:sz w:val="18"/>
                <w:szCs w:val="18"/>
              </w:rPr>
              <w:t xml:space="preserve"> services applicants</w:t>
            </w:r>
          </w:p>
        </w:tc>
        <w:tc>
          <w:tcPr>
            <w:tcW w:w="967" w:type="dxa"/>
            <w:tcMar>
              <w:top w:w="100" w:type="dxa"/>
              <w:left w:w="100" w:type="dxa"/>
              <w:bottom w:w="100" w:type="dxa"/>
              <w:right w:w="100" w:type="dxa"/>
            </w:tcMar>
          </w:tcPr>
          <w:p w14:paraId="0D4D2E7E" w14:textId="06F98BF1" w:rsidR="00176709" w:rsidRPr="00AE291A" w:rsidRDefault="003D05D2" w:rsidP="00130C45">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E7F" w14:textId="77777777" w:rsidR="00176709" w:rsidRPr="00AE291A" w:rsidRDefault="00176709" w:rsidP="00130C4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2E80" w14:textId="77777777" w:rsidR="00176709" w:rsidRPr="00AE291A" w:rsidRDefault="00176709" w:rsidP="00130C4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2E81" w14:textId="77777777" w:rsidR="00176709" w:rsidRPr="00AE291A" w:rsidRDefault="00176709" w:rsidP="00130C4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E82" w14:textId="77777777" w:rsidR="00176709" w:rsidRPr="00AE291A" w:rsidRDefault="00176709" w:rsidP="00130C45">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278" w:type="dxa"/>
            <w:tcMar>
              <w:top w:w="100" w:type="dxa"/>
              <w:left w:w="100" w:type="dxa"/>
              <w:bottom w:w="100" w:type="dxa"/>
              <w:right w:w="100" w:type="dxa"/>
            </w:tcMar>
          </w:tcPr>
          <w:p w14:paraId="0D4D2E83" w14:textId="77777777" w:rsidR="00176709" w:rsidRPr="00AE291A" w:rsidRDefault="0078561B" w:rsidP="00130C45">
            <w:pPr>
              <w:spacing w:after="0" w:line="240" w:lineRule="auto"/>
              <w:contextualSpacing w:val="0"/>
              <w:jc w:val="center"/>
              <w:rPr>
                <w:rFonts w:ascii="Verdana" w:hAnsi="Verdana"/>
                <w:sz w:val="18"/>
                <w:szCs w:val="18"/>
              </w:rPr>
            </w:pPr>
            <w:hyperlink r:id="rId143" w:history="1">
              <w:r w:rsidR="00176709" w:rsidRPr="00AE291A">
                <w:rPr>
                  <w:rStyle w:val="Hyperlink"/>
                  <w:rFonts w:ascii="Verdana" w:hAnsi="Verdana"/>
                  <w:sz w:val="18"/>
                  <w:szCs w:val="18"/>
                </w:rPr>
                <w:t>01/04 2:30</w:t>
              </w:r>
            </w:hyperlink>
          </w:p>
        </w:tc>
        <w:tc>
          <w:tcPr>
            <w:tcW w:w="1279" w:type="dxa"/>
            <w:tcMar>
              <w:top w:w="100" w:type="dxa"/>
              <w:left w:w="100" w:type="dxa"/>
              <w:bottom w:w="100" w:type="dxa"/>
              <w:right w:w="100" w:type="dxa"/>
            </w:tcMar>
          </w:tcPr>
          <w:p w14:paraId="0D4D2E84" w14:textId="77777777" w:rsidR="00176709" w:rsidRPr="00AE291A" w:rsidRDefault="00176709" w:rsidP="00130C4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2E85" w14:textId="77777777" w:rsidR="00176709" w:rsidRPr="00AE291A" w:rsidRDefault="00176709" w:rsidP="00130C45">
            <w:pPr>
              <w:spacing w:after="0" w:line="240" w:lineRule="auto"/>
              <w:contextualSpacing w:val="0"/>
              <w:jc w:val="center"/>
              <w:rPr>
                <w:rFonts w:ascii="Verdana" w:hAnsi="Verdana"/>
                <w:sz w:val="18"/>
                <w:szCs w:val="18"/>
              </w:rPr>
            </w:pPr>
            <w:r w:rsidRPr="00AE291A">
              <w:rPr>
                <w:rFonts w:ascii="Verdana" w:hAnsi="Verdana"/>
                <w:sz w:val="18"/>
                <w:szCs w:val="18"/>
              </w:rPr>
              <w:t>6-0</w:t>
            </w:r>
          </w:p>
        </w:tc>
        <w:tc>
          <w:tcPr>
            <w:tcW w:w="978" w:type="dxa"/>
            <w:tcMar>
              <w:top w:w="100" w:type="dxa"/>
              <w:left w:w="100" w:type="dxa"/>
              <w:bottom w:w="100" w:type="dxa"/>
              <w:right w:w="100" w:type="dxa"/>
            </w:tcMar>
          </w:tcPr>
          <w:p w14:paraId="0D4D2E86" w14:textId="77777777" w:rsidR="00176709" w:rsidRPr="00AE291A" w:rsidRDefault="0078561B" w:rsidP="00130C45">
            <w:pPr>
              <w:spacing w:after="0" w:line="240" w:lineRule="auto"/>
              <w:contextualSpacing w:val="0"/>
              <w:jc w:val="center"/>
              <w:rPr>
                <w:rFonts w:ascii="Verdana" w:hAnsi="Verdana"/>
                <w:sz w:val="18"/>
                <w:szCs w:val="18"/>
              </w:rPr>
            </w:pPr>
            <w:hyperlink r:id="rId144" w:history="1">
              <w:r w:rsidR="00176709" w:rsidRPr="00AE291A">
                <w:rPr>
                  <w:rStyle w:val="Hyperlink"/>
                  <w:rFonts w:ascii="Verdana" w:hAnsi="Verdana"/>
                  <w:sz w:val="18"/>
                  <w:szCs w:val="18"/>
                </w:rPr>
                <w:t>Passed 45-1</w:t>
              </w:r>
            </w:hyperlink>
          </w:p>
        </w:tc>
        <w:tc>
          <w:tcPr>
            <w:tcW w:w="872" w:type="dxa"/>
            <w:tcMar>
              <w:top w:w="100" w:type="dxa"/>
              <w:left w:w="100" w:type="dxa"/>
              <w:bottom w:w="100" w:type="dxa"/>
              <w:right w:w="100" w:type="dxa"/>
            </w:tcMar>
          </w:tcPr>
          <w:p w14:paraId="0D4D2E87" w14:textId="77777777" w:rsidR="00176709" w:rsidRPr="00AE291A" w:rsidRDefault="00176709" w:rsidP="00130C4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E88" w14:textId="77777777" w:rsidR="00176709" w:rsidRPr="00AE291A" w:rsidRDefault="00176709" w:rsidP="00130C45">
            <w:pPr>
              <w:spacing w:after="0" w:line="240" w:lineRule="auto"/>
              <w:contextualSpacing w:val="0"/>
              <w:jc w:val="center"/>
              <w:rPr>
                <w:rFonts w:ascii="Verdana" w:hAnsi="Verdana"/>
                <w:sz w:val="18"/>
                <w:szCs w:val="18"/>
              </w:rPr>
            </w:pPr>
          </w:p>
        </w:tc>
      </w:tr>
      <w:tr w:rsidR="00130C45" w:rsidRPr="00AE291A" w14:paraId="0D4D2E97" w14:textId="77777777" w:rsidTr="00903C5D">
        <w:tc>
          <w:tcPr>
            <w:tcW w:w="1444" w:type="dxa"/>
            <w:shd w:val="clear" w:color="auto" w:fill="F7CAAC" w:themeFill="accent2" w:themeFillTint="66"/>
            <w:tcMar>
              <w:top w:w="100" w:type="dxa"/>
              <w:left w:w="100" w:type="dxa"/>
              <w:bottom w:w="100" w:type="dxa"/>
              <w:right w:w="100" w:type="dxa"/>
            </w:tcMar>
          </w:tcPr>
          <w:p w14:paraId="0D4D2E8A" w14:textId="77777777" w:rsidR="00130C45" w:rsidRPr="00AE291A" w:rsidRDefault="00AE226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Oppose</w:t>
            </w:r>
          </w:p>
        </w:tc>
        <w:tc>
          <w:tcPr>
            <w:tcW w:w="1526" w:type="dxa"/>
            <w:shd w:val="clear" w:color="auto" w:fill="F7CAAC" w:themeFill="accent2" w:themeFillTint="66"/>
            <w:tcMar>
              <w:top w:w="100" w:type="dxa"/>
              <w:left w:w="100" w:type="dxa"/>
              <w:bottom w:w="100" w:type="dxa"/>
              <w:right w:w="100" w:type="dxa"/>
            </w:tcMar>
          </w:tcPr>
          <w:p w14:paraId="0D4D2E8B"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45" w:history="1">
              <w:r w:rsidR="00130C45" w:rsidRPr="00AE291A">
                <w:rPr>
                  <w:rStyle w:val="Hyperlink"/>
                  <w:rFonts w:ascii="Verdana" w:hAnsi="Verdana"/>
                  <w:color w:val="auto"/>
                  <w:sz w:val="18"/>
                  <w:szCs w:val="18"/>
                </w:rPr>
                <w:t>SB 2138</w:t>
              </w:r>
            </w:hyperlink>
          </w:p>
        </w:tc>
        <w:tc>
          <w:tcPr>
            <w:tcW w:w="3340" w:type="dxa"/>
            <w:shd w:val="clear" w:color="auto" w:fill="F7CAAC" w:themeFill="accent2" w:themeFillTint="66"/>
            <w:tcMar>
              <w:top w:w="100" w:type="dxa"/>
              <w:left w:w="100" w:type="dxa"/>
              <w:bottom w:w="100" w:type="dxa"/>
              <w:right w:w="100" w:type="dxa"/>
            </w:tcMar>
          </w:tcPr>
          <w:p w14:paraId="0D4D2E8C"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certification of assisters for health benefit exchanges</w:t>
            </w:r>
          </w:p>
        </w:tc>
        <w:tc>
          <w:tcPr>
            <w:tcW w:w="967" w:type="dxa"/>
            <w:shd w:val="clear" w:color="auto" w:fill="F7CAAC" w:themeFill="accent2" w:themeFillTint="66"/>
            <w:tcMar>
              <w:top w:w="100" w:type="dxa"/>
              <w:left w:w="100" w:type="dxa"/>
              <w:bottom w:w="100" w:type="dxa"/>
              <w:right w:w="100" w:type="dxa"/>
            </w:tcMar>
          </w:tcPr>
          <w:p w14:paraId="0D4D2E8D"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0" w:type="dxa"/>
              <w:bottom w:w="100" w:type="dxa"/>
              <w:right w:w="100" w:type="dxa"/>
            </w:tcMar>
          </w:tcPr>
          <w:p w14:paraId="0D4D2E8E"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0" w:type="dxa"/>
              <w:bottom w:w="100" w:type="dxa"/>
              <w:right w:w="100" w:type="dxa"/>
            </w:tcMar>
          </w:tcPr>
          <w:p w14:paraId="0D4D2E8F"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0" w:type="dxa"/>
              <w:bottom w:w="100" w:type="dxa"/>
              <w:right w:w="100" w:type="dxa"/>
            </w:tcMar>
          </w:tcPr>
          <w:p w14:paraId="0D4D2E90"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0" w:type="dxa"/>
              <w:bottom w:w="100" w:type="dxa"/>
              <w:right w:w="100" w:type="dxa"/>
            </w:tcMar>
          </w:tcPr>
          <w:p w14:paraId="0D4D2E91" w14:textId="77777777" w:rsidR="00130C45" w:rsidRPr="00AE291A" w:rsidRDefault="00176709"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JD</w:t>
            </w:r>
          </w:p>
        </w:tc>
        <w:tc>
          <w:tcPr>
            <w:tcW w:w="1278" w:type="dxa"/>
            <w:shd w:val="clear" w:color="auto" w:fill="F7CAAC" w:themeFill="accent2" w:themeFillTint="66"/>
            <w:tcMar>
              <w:top w:w="100" w:type="dxa"/>
              <w:left w:w="100" w:type="dxa"/>
              <w:bottom w:w="100" w:type="dxa"/>
              <w:right w:w="100" w:type="dxa"/>
            </w:tcMar>
          </w:tcPr>
          <w:p w14:paraId="0D4D2E92"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46" w:history="1">
              <w:r w:rsidR="00A37F6E" w:rsidRPr="00AE291A">
                <w:rPr>
                  <w:rStyle w:val="Hyperlink"/>
                  <w:rFonts w:ascii="Verdana" w:hAnsi="Verdana"/>
                  <w:color w:val="auto"/>
                  <w:sz w:val="18"/>
                  <w:szCs w:val="18"/>
                </w:rPr>
                <w:t>1/16 10:00</w:t>
              </w:r>
            </w:hyperlink>
            <w:r w:rsidR="00A37F6E" w:rsidRPr="00AE291A">
              <w:rPr>
                <w:rFonts w:ascii="Verdana" w:hAnsi="Verdana"/>
                <w:color w:val="auto"/>
                <w:sz w:val="18"/>
                <w:szCs w:val="18"/>
              </w:rPr>
              <w:t xml:space="preserve"> </w:t>
            </w:r>
          </w:p>
        </w:tc>
        <w:tc>
          <w:tcPr>
            <w:tcW w:w="1279" w:type="dxa"/>
            <w:shd w:val="clear" w:color="auto" w:fill="F7CAAC" w:themeFill="accent2" w:themeFillTint="66"/>
            <w:tcMar>
              <w:top w:w="100" w:type="dxa"/>
              <w:left w:w="100" w:type="dxa"/>
              <w:bottom w:w="100" w:type="dxa"/>
              <w:right w:w="100" w:type="dxa"/>
            </w:tcMar>
          </w:tcPr>
          <w:p w14:paraId="0D4D2E93" w14:textId="77777777" w:rsidR="00130C45" w:rsidRPr="00AE291A" w:rsidRDefault="00205BA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6-0</w:t>
            </w:r>
          </w:p>
        </w:tc>
        <w:tc>
          <w:tcPr>
            <w:tcW w:w="978" w:type="dxa"/>
            <w:shd w:val="clear" w:color="auto" w:fill="F7CAAC" w:themeFill="accent2" w:themeFillTint="66"/>
            <w:tcMar>
              <w:top w:w="100" w:type="dxa"/>
              <w:left w:w="100" w:type="dxa"/>
              <w:bottom w:w="100" w:type="dxa"/>
              <w:right w:w="100" w:type="dxa"/>
            </w:tcMar>
          </w:tcPr>
          <w:p w14:paraId="0D4D2E94"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47" w:history="1">
              <w:r w:rsidR="00C661F4" w:rsidRPr="00AE291A">
                <w:rPr>
                  <w:rStyle w:val="Hyperlink"/>
                  <w:rFonts w:ascii="Verdana" w:hAnsi="Verdana"/>
                  <w:color w:val="auto"/>
                  <w:sz w:val="18"/>
                  <w:szCs w:val="18"/>
                </w:rPr>
                <w:t>Failed 9-36</w:t>
              </w:r>
            </w:hyperlink>
          </w:p>
        </w:tc>
        <w:tc>
          <w:tcPr>
            <w:tcW w:w="872" w:type="dxa"/>
            <w:shd w:val="clear" w:color="auto" w:fill="F7CAAC" w:themeFill="accent2" w:themeFillTint="66"/>
            <w:tcMar>
              <w:top w:w="100" w:type="dxa"/>
              <w:left w:w="100" w:type="dxa"/>
              <w:bottom w:w="100" w:type="dxa"/>
              <w:right w:w="100" w:type="dxa"/>
            </w:tcMar>
          </w:tcPr>
          <w:p w14:paraId="0D4D2E95"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2E96"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EA5" w14:textId="77777777" w:rsidTr="00903C5D">
        <w:tc>
          <w:tcPr>
            <w:tcW w:w="1444" w:type="dxa"/>
            <w:tcMar>
              <w:top w:w="100" w:type="dxa"/>
              <w:left w:w="108" w:type="dxa"/>
              <w:bottom w:w="100" w:type="dxa"/>
              <w:right w:w="108" w:type="dxa"/>
            </w:tcMar>
          </w:tcPr>
          <w:p w14:paraId="0D4D2E98"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NDWN</w:t>
            </w:r>
            <w:r w:rsidRPr="00AE291A">
              <w:rPr>
                <w:rFonts w:ascii="Verdana" w:eastAsia="Verdana" w:hAnsi="Verdana" w:cs="Verdana"/>
                <w:b/>
                <w:color w:val="1F497D"/>
                <w:sz w:val="18"/>
                <w:szCs w:val="18"/>
              </w:rPr>
              <w:br/>
              <w:t>Position</w:t>
            </w:r>
          </w:p>
        </w:tc>
        <w:tc>
          <w:tcPr>
            <w:tcW w:w="1526" w:type="dxa"/>
            <w:tcMar>
              <w:top w:w="100" w:type="dxa"/>
              <w:left w:w="108" w:type="dxa"/>
              <w:bottom w:w="100" w:type="dxa"/>
              <w:right w:w="108" w:type="dxa"/>
            </w:tcMar>
          </w:tcPr>
          <w:p w14:paraId="0D4D2E99"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Educ. Bills</w:t>
            </w:r>
          </w:p>
        </w:tc>
        <w:tc>
          <w:tcPr>
            <w:tcW w:w="3340" w:type="dxa"/>
            <w:tcMar>
              <w:top w:w="100" w:type="dxa"/>
              <w:left w:w="108" w:type="dxa"/>
              <w:bottom w:w="100" w:type="dxa"/>
              <w:right w:w="108" w:type="dxa"/>
            </w:tcMar>
          </w:tcPr>
          <w:p w14:paraId="0D4D2E9A"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Description</w:t>
            </w:r>
          </w:p>
        </w:tc>
        <w:tc>
          <w:tcPr>
            <w:tcW w:w="967" w:type="dxa"/>
            <w:tcMar>
              <w:top w:w="100" w:type="dxa"/>
              <w:left w:w="108" w:type="dxa"/>
              <w:bottom w:w="100" w:type="dxa"/>
              <w:right w:w="108" w:type="dxa"/>
            </w:tcMar>
          </w:tcPr>
          <w:p w14:paraId="0D4D2E9B"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Com</w:t>
            </w:r>
          </w:p>
        </w:tc>
        <w:tc>
          <w:tcPr>
            <w:tcW w:w="1441" w:type="dxa"/>
            <w:tcMar>
              <w:top w:w="100" w:type="dxa"/>
              <w:left w:w="108" w:type="dxa"/>
              <w:bottom w:w="100" w:type="dxa"/>
              <w:right w:w="108" w:type="dxa"/>
            </w:tcMar>
          </w:tcPr>
          <w:p w14:paraId="0D4D2E9C"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Hearing</w:t>
            </w:r>
          </w:p>
        </w:tc>
        <w:tc>
          <w:tcPr>
            <w:tcW w:w="979" w:type="dxa"/>
            <w:tcMar>
              <w:top w:w="100" w:type="dxa"/>
              <w:left w:w="108" w:type="dxa"/>
              <w:bottom w:w="100" w:type="dxa"/>
              <w:right w:w="108" w:type="dxa"/>
            </w:tcMar>
          </w:tcPr>
          <w:p w14:paraId="0D4D2E9D"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55" w:type="dxa"/>
            <w:tcMar>
              <w:top w:w="100" w:type="dxa"/>
              <w:left w:w="108" w:type="dxa"/>
              <w:bottom w:w="100" w:type="dxa"/>
              <w:right w:w="108" w:type="dxa"/>
            </w:tcMar>
          </w:tcPr>
          <w:p w14:paraId="0D4D2E9E"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Action</w:t>
            </w:r>
          </w:p>
        </w:tc>
        <w:tc>
          <w:tcPr>
            <w:tcW w:w="1011" w:type="dxa"/>
            <w:tcMar>
              <w:top w:w="100" w:type="dxa"/>
              <w:left w:w="108" w:type="dxa"/>
              <w:bottom w:w="100" w:type="dxa"/>
              <w:right w:w="108" w:type="dxa"/>
            </w:tcMar>
          </w:tcPr>
          <w:p w14:paraId="0D4D2E9F"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Com</w:t>
            </w:r>
          </w:p>
        </w:tc>
        <w:tc>
          <w:tcPr>
            <w:tcW w:w="1278" w:type="dxa"/>
            <w:tcMar>
              <w:top w:w="100" w:type="dxa"/>
              <w:left w:w="108" w:type="dxa"/>
              <w:bottom w:w="100" w:type="dxa"/>
              <w:right w:w="108" w:type="dxa"/>
            </w:tcMar>
          </w:tcPr>
          <w:p w14:paraId="0D4D2EA0"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Hearing</w:t>
            </w:r>
          </w:p>
        </w:tc>
        <w:tc>
          <w:tcPr>
            <w:tcW w:w="1279" w:type="dxa"/>
            <w:tcMar>
              <w:top w:w="100" w:type="dxa"/>
              <w:left w:w="108" w:type="dxa"/>
              <w:bottom w:w="100" w:type="dxa"/>
              <w:right w:w="108" w:type="dxa"/>
            </w:tcMar>
          </w:tcPr>
          <w:p w14:paraId="0D4D2EA1"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w:t>
            </w:r>
            <w:r w:rsidRPr="00AE291A">
              <w:rPr>
                <w:rFonts w:ascii="Verdana" w:eastAsia="Verdana" w:hAnsi="Verdana" w:cs="Verdana"/>
                <w:b/>
                <w:color w:val="1F497D"/>
                <w:sz w:val="18"/>
                <w:szCs w:val="18"/>
              </w:rPr>
              <w:br/>
              <w:t>Action</w:t>
            </w:r>
          </w:p>
        </w:tc>
        <w:tc>
          <w:tcPr>
            <w:tcW w:w="978" w:type="dxa"/>
            <w:tcMar>
              <w:top w:w="100" w:type="dxa"/>
              <w:left w:w="108" w:type="dxa"/>
              <w:bottom w:w="100" w:type="dxa"/>
              <w:right w:w="108" w:type="dxa"/>
            </w:tcMar>
          </w:tcPr>
          <w:p w14:paraId="0D4D2EA2"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Action</w:t>
            </w:r>
          </w:p>
        </w:tc>
        <w:tc>
          <w:tcPr>
            <w:tcW w:w="872" w:type="dxa"/>
            <w:tcMar>
              <w:top w:w="100" w:type="dxa"/>
              <w:left w:w="108" w:type="dxa"/>
              <w:bottom w:w="100" w:type="dxa"/>
              <w:right w:w="108" w:type="dxa"/>
            </w:tcMar>
          </w:tcPr>
          <w:p w14:paraId="0D4D2EA3" w14:textId="77777777" w:rsidR="00130C45" w:rsidRPr="00AE291A" w:rsidRDefault="00130C45" w:rsidP="00130C45">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Conf. Com</w:t>
            </w:r>
          </w:p>
        </w:tc>
        <w:tc>
          <w:tcPr>
            <w:tcW w:w="982" w:type="dxa"/>
            <w:tcMar>
              <w:top w:w="100" w:type="dxa"/>
              <w:left w:w="108" w:type="dxa"/>
              <w:bottom w:w="100" w:type="dxa"/>
              <w:right w:w="108" w:type="dxa"/>
            </w:tcMar>
          </w:tcPr>
          <w:p w14:paraId="0D4D2EA4" w14:textId="77777777" w:rsidR="00130C45" w:rsidRPr="00AE291A" w:rsidRDefault="00130C45" w:rsidP="00130C45">
            <w:pPr>
              <w:spacing w:after="0" w:line="240" w:lineRule="auto"/>
              <w:contextualSpacing w:val="0"/>
              <w:jc w:val="center"/>
              <w:rPr>
                <w:rFonts w:ascii="Verdana" w:hAnsi="Verdana"/>
                <w:sz w:val="18"/>
                <w:szCs w:val="18"/>
              </w:rPr>
            </w:pPr>
            <w:proofErr w:type="spellStart"/>
            <w:r w:rsidRPr="00AE291A">
              <w:rPr>
                <w:rFonts w:ascii="Verdana" w:eastAsia="Verdana" w:hAnsi="Verdana" w:cs="Verdana"/>
                <w:b/>
                <w:color w:val="1F497D"/>
                <w:sz w:val="18"/>
                <w:szCs w:val="18"/>
              </w:rPr>
              <w:t>Gov</w:t>
            </w:r>
            <w:proofErr w:type="spellEnd"/>
            <w:r w:rsidRPr="00AE291A">
              <w:rPr>
                <w:rFonts w:ascii="Verdana" w:eastAsia="Verdana" w:hAnsi="Verdana" w:cs="Verdana"/>
                <w:b/>
                <w:color w:val="1F497D"/>
                <w:sz w:val="18"/>
                <w:szCs w:val="18"/>
              </w:rPr>
              <w:t xml:space="preserve"> Action</w:t>
            </w:r>
          </w:p>
        </w:tc>
      </w:tr>
      <w:tr w:rsidR="00130C45" w:rsidRPr="00AE291A" w14:paraId="0D4D2EB3" w14:textId="77777777" w:rsidTr="00903C5D">
        <w:tc>
          <w:tcPr>
            <w:tcW w:w="1444" w:type="dxa"/>
            <w:shd w:val="clear" w:color="auto" w:fill="F7CAAC" w:themeFill="accent2" w:themeFillTint="66"/>
            <w:tcMar>
              <w:top w:w="100" w:type="dxa"/>
              <w:left w:w="108" w:type="dxa"/>
              <w:bottom w:w="100" w:type="dxa"/>
              <w:right w:w="108" w:type="dxa"/>
            </w:tcMar>
          </w:tcPr>
          <w:p w14:paraId="0D4D2EA6" w14:textId="77777777" w:rsidR="00130C45" w:rsidRPr="00AE291A" w:rsidRDefault="00D01E9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Neutral</w:t>
            </w:r>
          </w:p>
        </w:tc>
        <w:tc>
          <w:tcPr>
            <w:tcW w:w="1526" w:type="dxa"/>
            <w:shd w:val="clear" w:color="auto" w:fill="F7CAAC" w:themeFill="accent2" w:themeFillTint="66"/>
            <w:tcMar>
              <w:top w:w="100" w:type="dxa"/>
              <w:left w:w="108" w:type="dxa"/>
              <w:bottom w:w="100" w:type="dxa"/>
              <w:right w:w="108" w:type="dxa"/>
            </w:tcMar>
          </w:tcPr>
          <w:p w14:paraId="0D4D2EA7"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48" w:history="1">
              <w:r w:rsidR="00130C45" w:rsidRPr="00AE291A">
                <w:rPr>
                  <w:rStyle w:val="Hyperlink"/>
                  <w:rFonts w:ascii="Verdana" w:hAnsi="Verdana"/>
                  <w:color w:val="auto"/>
                  <w:sz w:val="18"/>
                  <w:szCs w:val="18"/>
                </w:rPr>
                <w:t>HB 1264</w:t>
              </w:r>
            </w:hyperlink>
          </w:p>
        </w:tc>
        <w:tc>
          <w:tcPr>
            <w:tcW w:w="3340" w:type="dxa"/>
            <w:shd w:val="clear" w:color="auto" w:fill="F7CAAC" w:themeFill="accent2" w:themeFillTint="66"/>
            <w:tcMar>
              <w:top w:w="100" w:type="dxa"/>
              <w:left w:w="108" w:type="dxa"/>
              <w:bottom w:w="100" w:type="dxa"/>
              <w:right w:w="108" w:type="dxa"/>
            </w:tcMar>
          </w:tcPr>
          <w:p w14:paraId="0D4D2EA8"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relating to nonresident tuition rates</w:t>
            </w:r>
          </w:p>
        </w:tc>
        <w:tc>
          <w:tcPr>
            <w:tcW w:w="967" w:type="dxa"/>
            <w:shd w:val="clear" w:color="auto" w:fill="F7CAAC" w:themeFill="accent2" w:themeFillTint="66"/>
            <w:tcMar>
              <w:top w:w="100" w:type="dxa"/>
              <w:left w:w="108" w:type="dxa"/>
              <w:bottom w:w="100" w:type="dxa"/>
              <w:right w:w="108" w:type="dxa"/>
            </w:tcMar>
          </w:tcPr>
          <w:p w14:paraId="0D4D2EA9"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ED</w:t>
            </w:r>
          </w:p>
        </w:tc>
        <w:tc>
          <w:tcPr>
            <w:tcW w:w="1441" w:type="dxa"/>
            <w:shd w:val="clear" w:color="auto" w:fill="F7CAAC" w:themeFill="accent2" w:themeFillTint="66"/>
            <w:tcMar>
              <w:top w:w="100" w:type="dxa"/>
              <w:left w:w="108" w:type="dxa"/>
              <w:bottom w:w="100" w:type="dxa"/>
              <w:right w:w="108" w:type="dxa"/>
            </w:tcMar>
          </w:tcPr>
          <w:p w14:paraId="0D4D2EAA"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49" w:history="1">
              <w:r w:rsidR="006E36DB" w:rsidRPr="00AE291A">
                <w:rPr>
                  <w:rStyle w:val="Hyperlink"/>
                  <w:rFonts w:ascii="Verdana" w:hAnsi="Verdana"/>
                  <w:color w:val="auto"/>
                  <w:sz w:val="18"/>
                  <w:szCs w:val="18"/>
                </w:rPr>
                <w:t>1/17 9:00</w:t>
              </w:r>
            </w:hyperlink>
          </w:p>
        </w:tc>
        <w:tc>
          <w:tcPr>
            <w:tcW w:w="979" w:type="dxa"/>
            <w:shd w:val="clear" w:color="auto" w:fill="F7CAAC" w:themeFill="accent2" w:themeFillTint="66"/>
            <w:tcMar>
              <w:top w:w="100" w:type="dxa"/>
              <w:left w:w="108" w:type="dxa"/>
              <w:bottom w:w="100" w:type="dxa"/>
              <w:right w:w="108" w:type="dxa"/>
            </w:tcMar>
          </w:tcPr>
          <w:p w14:paraId="0D4D2EAB" w14:textId="251FDC91" w:rsidR="00130C45" w:rsidRPr="00AE291A" w:rsidRDefault="007D5F3E"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13-1</w:t>
            </w:r>
          </w:p>
        </w:tc>
        <w:tc>
          <w:tcPr>
            <w:tcW w:w="955" w:type="dxa"/>
            <w:shd w:val="clear" w:color="auto" w:fill="F7CAAC" w:themeFill="accent2" w:themeFillTint="66"/>
            <w:tcMar>
              <w:top w:w="100" w:type="dxa"/>
              <w:left w:w="108" w:type="dxa"/>
              <w:bottom w:w="100" w:type="dxa"/>
              <w:right w:w="108" w:type="dxa"/>
            </w:tcMar>
          </w:tcPr>
          <w:p w14:paraId="0D4D2EAC" w14:textId="6F0A1B82" w:rsidR="00130C45" w:rsidRPr="00AE291A" w:rsidRDefault="0078561B" w:rsidP="00130C45">
            <w:pPr>
              <w:spacing w:after="0" w:line="240" w:lineRule="auto"/>
              <w:contextualSpacing w:val="0"/>
              <w:jc w:val="center"/>
              <w:rPr>
                <w:rFonts w:ascii="Verdana" w:hAnsi="Verdana"/>
                <w:color w:val="auto"/>
                <w:sz w:val="18"/>
                <w:szCs w:val="18"/>
              </w:rPr>
            </w:pPr>
            <w:hyperlink r:id="rId150" w:history="1">
              <w:r w:rsidR="009C1335" w:rsidRPr="00AE291A">
                <w:rPr>
                  <w:rStyle w:val="Hyperlink"/>
                  <w:rFonts w:ascii="Verdana" w:hAnsi="Verdana"/>
                  <w:color w:val="auto"/>
                  <w:sz w:val="18"/>
                  <w:szCs w:val="18"/>
                </w:rPr>
                <w:t>Failed 38-53</w:t>
              </w:r>
            </w:hyperlink>
          </w:p>
        </w:tc>
        <w:tc>
          <w:tcPr>
            <w:tcW w:w="1011" w:type="dxa"/>
            <w:shd w:val="clear" w:color="auto" w:fill="F7CAAC" w:themeFill="accent2" w:themeFillTint="66"/>
            <w:tcMar>
              <w:top w:w="100" w:type="dxa"/>
              <w:left w:w="108" w:type="dxa"/>
              <w:bottom w:w="100" w:type="dxa"/>
              <w:right w:w="108" w:type="dxa"/>
            </w:tcMar>
          </w:tcPr>
          <w:p w14:paraId="0D4D2EAD"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EAE"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EAF"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EB0"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EB1"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EB2"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130C45" w:rsidRPr="00AE291A" w14:paraId="0D4D2EC1" w14:textId="77777777" w:rsidTr="00903C5D">
        <w:tc>
          <w:tcPr>
            <w:tcW w:w="1444" w:type="dxa"/>
            <w:shd w:val="clear" w:color="auto" w:fill="F7CAAC" w:themeFill="accent2" w:themeFillTint="66"/>
            <w:tcMar>
              <w:top w:w="100" w:type="dxa"/>
              <w:left w:w="108" w:type="dxa"/>
              <w:bottom w:w="100" w:type="dxa"/>
              <w:right w:w="108" w:type="dxa"/>
            </w:tcMar>
          </w:tcPr>
          <w:p w14:paraId="0D4D2EB4" w14:textId="77777777" w:rsidR="00130C45" w:rsidRPr="00AE291A" w:rsidRDefault="00D01E9A"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Neutral</w:t>
            </w:r>
          </w:p>
        </w:tc>
        <w:tc>
          <w:tcPr>
            <w:tcW w:w="1526" w:type="dxa"/>
            <w:shd w:val="clear" w:color="auto" w:fill="F7CAAC" w:themeFill="accent2" w:themeFillTint="66"/>
            <w:tcMar>
              <w:top w:w="100" w:type="dxa"/>
              <w:left w:w="108" w:type="dxa"/>
              <w:bottom w:w="100" w:type="dxa"/>
              <w:right w:w="108" w:type="dxa"/>
            </w:tcMar>
          </w:tcPr>
          <w:p w14:paraId="0D4D2EB5"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51" w:history="1">
              <w:r w:rsidR="00130C45" w:rsidRPr="00AE291A">
                <w:rPr>
                  <w:rStyle w:val="Hyperlink"/>
                  <w:rFonts w:ascii="Verdana" w:hAnsi="Verdana"/>
                  <w:color w:val="auto"/>
                  <w:sz w:val="18"/>
                  <w:szCs w:val="18"/>
                </w:rPr>
                <w:t>HB 1265</w:t>
              </w:r>
            </w:hyperlink>
          </w:p>
        </w:tc>
        <w:tc>
          <w:tcPr>
            <w:tcW w:w="3340" w:type="dxa"/>
            <w:shd w:val="clear" w:color="auto" w:fill="F7CAAC" w:themeFill="accent2" w:themeFillTint="66"/>
            <w:tcMar>
              <w:top w:w="100" w:type="dxa"/>
              <w:left w:w="108" w:type="dxa"/>
              <w:bottom w:w="100" w:type="dxa"/>
              <w:right w:w="108" w:type="dxa"/>
            </w:tcMar>
          </w:tcPr>
          <w:p w14:paraId="0D4D2EB6"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relating to the number of nonresident students admitted to institutions under the control of the state board of higher education under a reciprocity agreement</w:t>
            </w:r>
          </w:p>
        </w:tc>
        <w:tc>
          <w:tcPr>
            <w:tcW w:w="967" w:type="dxa"/>
            <w:shd w:val="clear" w:color="auto" w:fill="F7CAAC" w:themeFill="accent2" w:themeFillTint="66"/>
            <w:tcMar>
              <w:top w:w="100" w:type="dxa"/>
              <w:left w:w="108" w:type="dxa"/>
              <w:bottom w:w="100" w:type="dxa"/>
              <w:right w:w="108" w:type="dxa"/>
            </w:tcMar>
          </w:tcPr>
          <w:p w14:paraId="0D4D2EB7" w14:textId="77777777" w:rsidR="00130C45" w:rsidRPr="00AE291A" w:rsidRDefault="00130C45"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ED</w:t>
            </w:r>
          </w:p>
        </w:tc>
        <w:tc>
          <w:tcPr>
            <w:tcW w:w="1441" w:type="dxa"/>
            <w:shd w:val="clear" w:color="auto" w:fill="F7CAAC" w:themeFill="accent2" w:themeFillTint="66"/>
            <w:tcMar>
              <w:top w:w="100" w:type="dxa"/>
              <w:left w:w="108" w:type="dxa"/>
              <w:bottom w:w="100" w:type="dxa"/>
              <w:right w:w="108" w:type="dxa"/>
            </w:tcMar>
          </w:tcPr>
          <w:p w14:paraId="0D4D2EB8" w14:textId="77777777" w:rsidR="00130C45" w:rsidRPr="00AE291A" w:rsidRDefault="0078561B" w:rsidP="00130C45">
            <w:pPr>
              <w:spacing w:after="0" w:line="240" w:lineRule="auto"/>
              <w:contextualSpacing w:val="0"/>
              <w:jc w:val="center"/>
              <w:rPr>
                <w:rFonts w:ascii="Verdana" w:hAnsi="Verdana"/>
                <w:color w:val="auto"/>
                <w:sz w:val="18"/>
                <w:szCs w:val="18"/>
              </w:rPr>
            </w:pPr>
            <w:hyperlink r:id="rId152" w:history="1">
              <w:r w:rsidR="006E36DB" w:rsidRPr="00AE291A">
                <w:rPr>
                  <w:rStyle w:val="Hyperlink"/>
                  <w:rFonts w:ascii="Verdana" w:hAnsi="Verdana"/>
                  <w:color w:val="auto"/>
                  <w:sz w:val="18"/>
                  <w:szCs w:val="18"/>
                </w:rPr>
                <w:t>1/17 9:45</w:t>
              </w:r>
            </w:hyperlink>
          </w:p>
        </w:tc>
        <w:tc>
          <w:tcPr>
            <w:tcW w:w="979" w:type="dxa"/>
            <w:shd w:val="clear" w:color="auto" w:fill="F7CAAC" w:themeFill="accent2" w:themeFillTint="66"/>
            <w:tcMar>
              <w:top w:w="100" w:type="dxa"/>
              <w:left w:w="108" w:type="dxa"/>
              <w:bottom w:w="100" w:type="dxa"/>
              <w:right w:w="108" w:type="dxa"/>
            </w:tcMar>
          </w:tcPr>
          <w:p w14:paraId="0D4D2EB9" w14:textId="52EF9A47" w:rsidR="00130C45" w:rsidRPr="00AE291A" w:rsidRDefault="007D5F3E" w:rsidP="00130C4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14-0</w:t>
            </w:r>
          </w:p>
        </w:tc>
        <w:tc>
          <w:tcPr>
            <w:tcW w:w="955" w:type="dxa"/>
            <w:shd w:val="clear" w:color="auto" w:fill="F7CAAC" w:themeFill="accent2" w:themeFillTint="66"/>
            <w:tcMar>
              <w:top w:w="100" w:type="dxa"/>
              <w:left w:w="108" w:type="dxa"/>
              <w:bottom w:w="100" w:type="dxa"/>
              <w:right w:w="108" w:type="dxa"/>
            </w:tcMar>
          </w:tcPr>
          <w:p w14:paraId="0D4D2EBA" w14:textId="38EA9B50" w:rsidR="00130C45" w:rsidRPr="00AE291A" w:rsidRDefault="0078561B" w:rsidP="00130C45">
            <w:pPr>
              <w:spacing w:after="0" w:line="240" w:lineRule="auto"/>
              <w:contextualSpacing w:val="0"/>
              <w:jc w:val="center"/>
              <w:rPr>
                <w:rFonts w:ascii="Verdana" w:hAnsi="Verdana"/>
                <w:color w:val="auto"/>
                <w:sz w:val="18"/>
                <w:szCs w:val="18"/>
              </w:rPr>
            </w:pPr>
            <w:hyperlink r:id="rId153" w:history="1">
              <w:r w:rsidR="009C1335" w:rsidRPr="00AE291A">
                <w:rPr>
                  <w:rStyle w:val="Hyperlink"/>
                  <w:rFonts w:ascii="Verdana" w:hAnsi="Verdana"/>
                  <w:color w:val="auto"/>
                  <w:sz w:val="18"/>
                  <w:szCs w:val="18"/>
                </w:rPr>
                <w:t>Failed 26-65</w:t>
              </w:r>
            </w:hyperlink>
          </w:p>
        </w:tc>
        <w:tc>
          <w:tcPr>
            <w:tcW w:w="1011" w:type="dxa"/>
            <w:shd w:val="clear" w:color="auto" w:fill="F7CAAC" w:themeFill="accent2" w:themeFillTint="66"/>
            <w:tcMar>
              <w:top w:w="100" w:type="dxa"/>
              <w:left w:w="108" w:type="dxa"/>
              <w:bottom w:w="100" w:type="dxa"/>
              <w:right w:w="108" w:type="dxa"/>
            </w:tcMar>
          </w:tcPr>
          <w:p w14:paraId="0D4D2EBB"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EBC" w14:textId="77777777" w:rsidR="00130C45" w:rsidRPr="00AE291A" w:rsidRDefault="00130C45" w:rsidP="00176709">
            <w:pPr>
              <w:spacing w:after="0" w:line="240" w:lineRule="auto"/>
              <w:contextualSpacing w:val="0"/>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EBD"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EBE"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EBF" w14:textId="77777777" w:rsidR="00130C45" w:rsidRPr="00AE291A" w:rsidRDefault="00130C45" w:rsidP="00130C4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EC0" w14:textId="77777777" w:rsidR="00130C45" w:rsidRPr="00AE291A" w:rsidRDefault="00130C45" w:rsidP="00130C45">
            <w:pPr>
              <w:spacing w:after="0" w:line="240" w:lineRule="auto"/>
              <w:contextualSpacing w:val="0"/>
              <w:jc w:val="center"/>
              <w:rPr>
                <w:rFonts w:ascii="Verdana" w:hAnsi="Verdana"/>
                <w:color w:val="auto"/>
                <w:sz w:val="18"/>
                <w:szCs w:val="18"/>
              </w:rPr>
            </w:pPr>
          </w:p>
        </w:tc>
      </w:tr>
      <w:tr w:rsidR="000A7900" w:rsidRPr="00AE291A" w14:paraId="0D4D2ECF" w14:textId="77777777" w:rsidTr="00903C5D">
        <w:tc>
          <w:tcPr>
            <w:tcW w:w="1444" w:type="dxa"/>
            <w:tcMar>
              <w:top w:w="100" w:type="dxa"/>
              <w:left w:w="108" w:type="dxa"/>
              <w:bottom w:w="100" w:type="dxa"/>
              <w:right w:w="108" w:type="dxa"/>
            </w:tcMar>
          </w:tcPr>
          <w:p w14:paraId="0D4D2EC2"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EC3" w14:textId="77777777" w:rsidR="000A7900" w:rsidRPr="00AE291A" w:rsidRDefault="0078561B" w:rsidP="000A7900">
            <w:pPr>
              <w:spacing w:after="0" w:line="240" w:lineRule="auto"/>
              <w:contextualSpacing w:val="0"/>
              <w:jc w:val="center"/>
              <w:rPr>
                <w:rFonts w:ascii="Verdana" w:hAnsi="Verdana"/>
                <w:sz w:val="18"/>
                <w:szCs w:val="18"/>
              </w:rPr>
            </w:pPr>
            <w:hyperlink r:id="rId154" w:history="1">
              <w:r w:rsidR="000A7900" w:rsidRPr="00AE291A">
                <w:rPr>
                  <w:rStyle w:val="Hyperlink"/>
                  <w:rFonts w:ascii="Verdana" w:hAnsi="Verdana"/>
                  <w:sz w:val="18"/>
                  <w:szCs w:val="18"/>
                </w:rPr>
                <w:t>HB 1382</w:t>
              </w:r>
            </w:hyperlink>
          </w:p>
        </w:tc>
        <w:tc>
          <w:tcPr>
            <w:tcW w:w="3340" w:type="dxa"/>
            <w:tcMar>
              <w:top w:w="100" w:type="dxa"/>
              <w:left w:w="108" w:type="dxa"/>
              <w:bottom w:w="100" w:type="dxa"/>
              <w:right w:w="108" w:type="dxa"/>
            </w:tcMar>
          </w:tcPr>
          <w:p w14:paraId="0D4D2EC4"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establishment of an education savings account program</w:t>
            </w:r>
          </w:p>
        </w:tc>
        <w:tc>
          <w:tcPr>
            <w:tcW w:w="967" w:type="dxa"/>
            <w:tcMar>
              <w:top w:w="100" w:type="dxa"/>
              <w:left w:w="108" w:type="dxa"/>
              <w:bottom w:w="100" w:type="dxa"/>
              <w:right w:w="108" w:type="dxa"/>
            </w:tcMar>
          </w:tcPr>
          <w:p w14:paraId="0D4D2EC5"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441" w:type="dxa"/>
            <w:tcMar>
              <w:top w:w="100" w:type="dxa"/>
              <w:left w:w="108" w:type="dxa"/>
              <w:bottom w:w="100" w:type="dxa"/>
              <w:right w:w="108" w:type="dxa"/>
            </w:tcMar>
          </w:tcPr>
          <w:p w14:paraId="0D4D2EC6" w14:textId="77777777" w:rsidR="000A7900" w:rsidRPr="00AE291A" w:rsidRDefault="0078561B" w:rsidP="000E6C30">
            <w:pPr>
              <w:spacing w:after="0" w:line="240" w:lineRule="auto"/>
              <w:contextualSpacing w:val="0"/>
              <w:jc w:val="center"/>
              <w:rPr>
                <w:rFonts w:ascii="Verdana" w:hAnsi="Verdana"/>
                <w:sz w:val="18"/>
                <w:szCs w:val="18"/>
              </w:rPr>
            </w:pPr>
            <w:hyperlink r:id="rId155" w:history="1">
              <w:r w:rsidR="000A7900" w:rsidRPr="00AE291A">
                <w:rPr>
                  <w:rStyle w:val="Hyperlink"/>
                  <w:rFonts w:ascii="Verdana" w:hAnsi="Verdana"/>
                  <w:sz w:val="18"/>
                  <w:szCs w:val="18"/>
                </w:rPr>
                <w:t>1/</w:t>
              </w:r>
              <w:r w:rsidR="000E6C30" w:rsidRPr="00AE291A">
                <w:rPr>
                  <w:rStyle w:val="Hyperlink"/>
                  <w:rFonts w:ascii="Verdana" w:hAnsi="Verdana"/>
                  <w:sz w:val="18"/>
                  <w:szCs w:val="18"/>
                </w:rPr>
                <w:t>31</w:t>
              </w:r>
            </w:hyperlink>
            <w:r w:rsidR="000E6C30" w:rsidRPr="00AE291A">
              <w:rPr>
                <w:rStyle w:val="Hyperlink"/>
                <w:rFonts w:ascii="Verdana" w:hAnsi="Verdana"/>
                <w:sz w:val="18"/>
                <w:szCs w:val="18"/>
              </w:rPr>
              <w:t xml:space="preserve"> 2:30</w:t>
            </w:r>
          </w:p>
        </w:tc>
        <w:tc>
          <w:tcPr>
            <w:tcW w:w="979" w:type="dxa"/>
            <w:tcMar>
              <w:top w:w="100" w:type="dxa"/>
              <w:left w:w="108" w:type="dxa"/>
              <w:bottom w:w="100" w:type="dxa"/>
              <w:right w:w="108" w:type="dxa"/>
            </w:tcMar>
          </w:tcPr>
          <w:p w14:paraId="0D4D2EC7" w14:textId="270CCE9D" w:rsidR="000A7900" w:rsidRPr="00AE291A" w:rsidRDefault="009C1335" w:rsidP="000A7900">
            <w:pPr>
              <w:spacing w:after="0" w:line="240" w:lineRule="auto"/>
              <w:contextualSpacing w:val="0"/>
              <w:jc w:val="center"/>
              <w:rPr>
                <w:rFonts w:ascii="Verdana" w:hAnsi="Verdana"/>
                <w:sz w:val="18"/>
                <w:szCs w:val="18"/>
              </w:rPr>
            </w:pPr>
            <w:r w:rsidRPr="00AE291A">
              <w:rPr>
                <w:rFonts w:ascii="Verdana" w:hAnsi="Verdana"/>
                <w:sz w:val="18"/>
                <w:szCs w:val="18"/>
              </w:rPr>
              <w:t>Do Pass 9-3</w:t>
            </w:r>
            <w:r w:rsidR="00E53BB3" w:rsidRPr="00AE291A">
              <w:rPr>
                <w:rFonts w:ascii="Verdana" w:hAnsi="Verdana"/>
                <w:sz w:val="18"/>
                <w:szCs w:val="18"/>
              </w:rPr>
              <w:t>-2</w:t>
            </w:r>
          </w:p>
        </w:tc>
        <w:tc>
          <w:tcPr>
            <w:tcW w:w="955" w:type="dxa"/>
            <w:tcMar>
              <w:top w:w="100" w:type="dxa"/>
              <w:left w:w="108" w:type="dxa"/>
              <w:bottom w:w="100" w:type="dxa"/>
              <w:right w:w="108" w:type="dxa"/>
            </w:tcMar>
          </w:tcPr>
          <w:p w14:paraId="0D4D2EC8" w14:textId="2E2BED5D" w:rsidR="000A7900" w:rsidRPr="00AE291A" w:rsidRDefault="0078561B" w:rsidP="000A7900">
            <w:pPr>
              <w:spacing w:after="0" w:line="240" w:lineRule="auto"/>
              <w:contextualSpacing w:val="0"/>
              <w:jc w:val="center"/>
              <w:rPr>
                <w:rFonts w:ascii="Verdana" w:hAnsi="Verdana"/>
                <w:sz w:val="18"/>
                <w:szCs w:val="18"/>
              </w:rPr>
            </w:pPr>
            <w:hyperlink r:id="rId156" w:history="1">
              <w:r w:rsidR="003D05D2" w:rsidRPr="00AE291A">
                <w:rPr>
                  <w:rStyle w:val="Hyperlink"/>
                  <w:rFonts w:ascii="Verdana" w:hAnsi="Verdana"/>
                  <w:sz w:val="18"/>
                  <w:szCs w:val="18"/>
                </w:rPr>
                <w:t>Passed 72-12</w:t>
              </w:r>
            </w:hyperlink>
          </w:p>
        </w:tc>
        <w:tc>
          <w:tcPr>
            <w:tcW w:w="1011" w:type="dxa"/>
            <w:tcMar>
              <w:top w:w="100" w:type="dxa"/>
              <w:left w:w="108" w:type="dxa"/>
              <w:bottom w:w="100" w:type="dxa"/>
              <w:right w:w="108" w:type="dxa"/>
            </w:tcMar>
          </w:tcPr>
          <w:p w14:paraId="0D4D2EC9"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ECA"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ECB"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ECC"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ECD"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ECE"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EDD" w14:textId="77777777" w:rsidTr="00903C5D">
        <w:tc>
          <w:tcPr>
            <w:tcW w:w="1444" w:type="dxa"/>
            <w:tcMar>
              <w:top w:w="100" w:type="dxa"/>
              <w:left w:w="108" w:type="dxa"/>
              <w:bottom w:w="100" w:type="dxa"/>
              <w:right w:w="108" w:type="dxa"/>
            </w:tcMar>
          </w:tcPr>
          <w:p w14:paraId="0D4D2ED0"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Oppose</w:t>
            </w:r>
          </w:p>
        </w:tc>
        <w:tc>
          <w:tcPr>
            <w:tcW w:w="1526" w:type="dxa"/>
            <w:tcMar>
              <w:top w:w="100" w:type="dxa"/>
              <w:left w:w="108" w:type="dxa"/>
              <w:bottom w:w="100" w:type="dxa"/>
              <w:right w:w="108" w:type="dxa"/>
            </w:tcMar>
          </w:tcPr>
          <w:p w14:paraId="0D4D2ED1" w14:textId="77777777" w:rsidR="000A7900" w:rsidRPr="00AE291A" w:rsidRDefault="0078561B" w:rsidP="000A7900">
            <w:pPr>
              <w:spacing w:after="0" w:line="240" w:lineRule="auto"/>
              <w:contextualSpacing w:val="0"/>
              <w:jc w:val="center"/>
              <w:rPr>
                <w:rFonts w:ascii="Verdana" w:hAnsi="Verdana"/>
                <w:sz w:val="18"/>
                <w:szCs w:val="18"/>
              </w:rPr>
            </w:pPr>
            <w:hyperlink r:id="rId157" w:history="1">
              <w:r w:rsidR="000A7900" w:rsidRPr="00AE291A">
                <w:rPr>
                  <w:rStyle w:val="Hyperlink"/>
                  <w:rFonts w:ascii="Verdana" w:hAnsi="Verdana"/>
                  <w:sz w:val="18"/>
                  <w:szCs w:val="18"/>
                </w:rPr>
                <w:t>HB 1420</w:t>
              </w:r>
            </w:hyperlink>
          </w:p>
        </w:tc>
        <w:tc>
          <w:tcPr>
            <w:tcW w:w="3340" w:type="dxa"/>
            <w:tcMar>
              <w:top w:w="100" w:type="dxa"/>
              <w:left w:w="108" w:type="dxa"/>
              <w:bottom w:w="100" w:type="dxa"/>
              <w:right w:w="108" w:type="dxa"/>
            </w:tcMar>
          </w:tcPr>
          <w:p w14:paraId="0D4D2ED2"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history majors at institutions under the control of the state board of higher education being required to take courses in United States history</w:t>
            </w:r>
          </w:p>
        </w:tc>
        <w:tc>
          <w:tcPr>
            <w:tcW w:w="967" w:type="dxa"/>
            <w:tcMar>
              <w:top w:w="100" w:type="dxa"/>
              <w:left w:w="108" w:type="dxa"/>
              <w:bottom w:w="100" w:type="dxa"/>
              <w:right w:w="108" w:type="dxa"/>
            </w:tcMar>
          </w:tcPr>
          <w:p w14:paraId="0D4D2ED3"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441" w:type="dxa"/>
            <w:tcMar>
              <w:top w:w="100" w:type="dxa"/>
              <w:left w:w="108" w:type="dxa"/>
              <w:bottom w:w="100" w:type="dxa"/>
              <w:right w:w="108" w:type="dxa"/>
            </w:tcMar>
          </w:tcPr>
          <w:p w14:paraId="0D4D2ED4" w14:textId="77777777" w:rsidR="000A7900" w:rsidRPr="00AE291A" w:rsidRDefault="0078561B" w:rsidP="000A7900">
            <w:pPr>
              <w:spacing w:after="0" w:line="240" w:lineRule="auto"/>
              <w:contextualSpacing w:val="0"/>
              <w:jc w:val="center"/>
              <w:rPr>
                <w:rFonts w:ascii="Verdana" w:hAnsi="Verdana"/>
                <w:sz w:val="18"/>
                <w:szCs w:val="18"/>
              </w:rPr>
            </w:pPr>
            <w:hyperlink r:id="rId158" w:history="1">
              <w:r w:rsidR="000A7900" w:rsidRPr="00AE291A">
                <w:rPr>
                  <w:rStyle w:val="Hyperlink"/>
                  <w:rFonts w:ascii="Verdana" w:hAnsi="Verdana"/>
                  <w:sz w:val="18"/>
                  <w:szCs w:val="18"/>
                </w:rPr>
                <w:t>1/25 9:30</w:t>
              </w:r>
            </w:hyperlink>
          </w:p>
        </w:tc>
        <w:tc>
          <w:tcPr>
            <w:tcW w:w="979" w:type="dxa"/>
            <w:tcMar>
              <w:top w:w="100" w:type="dxa"/>
              <w:left w:w="108" w:type="dxa"/>
              <w:bottom w:w="100" w:type="dxa"/>
              <w:right w:w="108" w:type="dxa"/>
            </w:tcMar>
          </w:tcPr>
          <w:p w14:paraId="0D4D2ED5" w14:textId="77777777" w:rsidR="000A7900" w:rsidRPr="00AE291A" w:rsidRDefault="002C29AE" w:rsidP="000A7900">
            <w:pPr>
              <w:spacing w:after="0" w:line="240" w:lineRule="auto"/>
              <w:contextualSpacing w:val="0"/>
              <w:jc w:val="center"/>
              <w:rPr>
                <w:rFonts w:ascii="Verdana" w:hAnsi="Verdana"/>
                <w:sz w:val="18"/>
                <w:szCs w:val="18"/>
              </w:rPr>
            </w:pPr>
            <w:r w:rsidRPr="00AE291A">
              <w:rPr>
                <w:rFonts w:ascii="Verdana" w:hAnsi="Verdana"/>
                <w:sz w:val="18"/>
                <w:szCs w:val="18"/>
              </w:rPr>
              <w:t>Do Pass 12-0</w:t>
            </w:r>
          </w:p>
        </w:tc>
        <w:tc>
          <w:tcPr>
            <w:tcW w:w="955" w:type="dxa"/>
            <w:tcMar>
              <w:top w:w="100" w:type="dxa"/>
              <w:left w:w="108" w:type="dxa"/>
              <w:bottom w:w="100" w:type="dxa"/>
              <w:right w:w="108" w:type="dxa"/>
            </w:tcMar>
          </w:tcPr>
          <w:p w14:paraId="0D4D2ED6" w14:textId="6DB144A9" w:rsidR="000A7900" w:rsidRPr="00AE291A" w:rsidRDefault="0078561B" w:rsidP="000A7900">
            <w:pPr>
              <w:spacing w:after="0" w:line="240" w:lineRule="auto"/>
              <w:contextualSpacing w:val="0"/>
              <w:jc w:val="center"/>
              <w:rPr>
                <w:rFonts w:ascii="Verdana" w:hAnsi="Verdana"/>
                <w:sz w:val="18"/>
                <w:szCs w:val="18"/>
              </w:rPr>
            </w:pPr>
            <w:hyperlink r:id="rId159" w:history="1">
              <w:r w:rsidR="00D83983" w:rsidRPr="00AE291A">
                <w:rPr>
                  <w:rStyle w:val="Hyperlink"/>
                  <w:rFonts w:ascii="Verdana" w:hAnsi="Verdana"/>
                  <w:sz w:val="18"/>
                  <w:szCs w:val="18"/>
                </w:rPr>
                <w:t>Passed 49-45</w:t>
              </w:r>
            </w:hyperlink>
          </w:p>
        </w:tc>
        <w:tc>
          <w:tcPr>
            <w:tcW w:w="1011" w:type="dxa"/>
            <w:tcMar>
              <w:top w:w="100" w:type="dxa"/>
              <w:left w:w="108" w:type="dxa"/>
              <w:bottom w:w="100" w:type="dxa"/>
              <w:right w:w="108" w:type="dxa"/>
            </w:tcMar>
          </w:tcPr>
          <w:p w14:paraId="0D4D2ED7"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ED8"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ED9"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EDA"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EDB"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EDC"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EEB" w14:textId="77777777" w:rsidTr="00903C5D">
        <w:tc>
          <w:tcPr>
            <w:tcW w:w="1444" w:type="dxa"/>
            <w:shd w:val="clear" w:color="auto" w:fill="F7CAAC" w:themeFill="accent2" w:themeFillTint="66"/>
            <w:tcMar>
              <w:top w:w="100" w:type="dxa"/>
              <w:left w:w="108" w:type="dxa"/>
              <w:bottom w:w="100" w:type="dxa"/>
              <w:right w:w="108" w:type="dxa"/>
            </w:tcMar>
          </w:tcPr>
          <w:p w14:paraId="0D4D2EDE"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Oppose</w:t>
            </w:r>
          </w:p>
        </w:tc>
        <w:tc>
          <w:tcPr>
            <w:tcW w:w="1526" w:type="dxa"/>
            <w:shd w:val="clear" w:color="auto" w:fill="F7CAAC" w:themeFill="accent2" w:themeFillTint="66"/>
            <w:tcMar>
              <w:top w:w="100" w:type="dxa"/>
              <w:left w:w="108" w:type="dxa"/>
              <w:bottom w:w="100" w:type="dxa"/>
              <w:right w:w="108" w:type="dxa"/>
            </w:tcMar>
          </w:tcPr>
          <w:p w14:paraId="0D4D2EDF"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60" w:history="1">
              <w:r w:rsidR="000A7900" w:rsidRPr="00AE291A">
                <w:rPr>
                  <w:rStyle w:val="Hyperlink"/>
                  <w:rFonts w:ascii="Verdana" w:hAnsi="Verdana"/>
                  <w:color w:val="auto"/>
                  <w:sz w:val="18"/>
                  <w:szCs w:val="18"/>
                </w:rPr>
                <w:t>SB 2180</w:t>
              </w:r>
            </w:hyperlink>
          </w:p>
        </w:tc>
        <w:tc>
          <w:tcPr>
            <w:tcW w:w="3340" w:type="dxa"/>
            <w:shd w:val="clear" w:color="auto" w:fill="F7CAAC" w:themeFill="accent2" w:themeFillTint="66"/>
            <w:tcMar>
              <w:top w:w="100" w:type="dxa"/>
              <w:left w:w="108" w:type="dxa"/>
              <w:bottom w:w="100" w:type="dxa"/>
              <w:right w:w="108" w:type="dxa"/>
            </w:tcMar>
          </w:tcPr>
          <w:p w14:paraId="0D4D2EE0"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the intent to refuse federal education funding tied to federal mandates.</w:t>
            </w:r>
          </w:p>
        </w:tc>
        <w:tc>
          <w:tcPr>
            <w:tcW w:w="967" w:type="dxa"/>
            <w:shd w:val="clear" w:color="auto" w:fill="F7CAAC" w:themeFill="accent2" w:themeFillTint="66"/>
            <w:tcMar>
              <w:top w:w="100" w:type="dxa"/>
              <w:left w:w="108" w:type="dxa"/>
              <w:bottom w:w="100" w:type="dxa"/>
              <w:right w:w="108" w:type="dxa"/>
            </w:tcMar>
          </w:tcPr>
          <w:p w14:paraId="0D4D2EE1"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8" w:type="dxa"/>
              <w:bottom w:w="100" w:type="dxa"/>
              <w:right w:w="108" w:type="dxa"/>
            </w:tcMar>
          </w:tcPr>
          <w:p w14:paraId="0D4D2EE2"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8" w:type="dxa"/>
              <w:bottom w:w="100" w:type="dxa"/>
              <w:right w:w="108" w:type="dxa"/>
            </w:tcMar>
          </w:tcPr>
          <w:p w14:paraId="0D4D2EE3"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2EE4"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EE5"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ED</w:t>
            </w:r>
          </w:p>
        </w:tc>
        <w:tc>
          <w:tcPr>
            <w:tcW w:w="1278" w:type="dxa"/>
            <w:shd w:val="clear" w:color="auto" w:fill="F7CAAC" w:themeFill="accent2" w:themeFillTint="66"/>
            <w:tcMar>
              <w:top w:w="100" w:type="dxa"/>
              <w:left w:w="108" w:type="dxa"/>
              <w:bottom w:w="100" w:type="dxa"/>
              <w:right w:w="108" w:type="dxa"/>
            </w:tcMar>
          </w:tcPr>
          <w:p w14:paraId="0D4D2EE6"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61" w:history="1">
              <w:r w:rsidR="000A7900" w:rsidRPr="00AE291A">
                <w:rPr>
                  <w:rStyle w:val="Hyperlink"/>
                  <w:rFonts w:ascii="Verdana" w:hAnsi="Verdana"/>
                  <w:color w:val="auto"/>
                  <w:sz w:val="18"/>
                  <w:szCs w:val="18"/>
                </w:rPr>
                <w:t>1/18 9:00</w:t>
              </w:r>
            </w:hyperlink>
          </w:p>
        </w:tc>
        <w:tc>
          <w:tcPr>
            <w:tcW w:w="1279" w:type="dxa"/>
            <w:shd w:val="clear" w:color="auto" w:fill="F7CAAC" w:themeFill="accent2" w:themeFillTint="66"/>
            <w:tcMar>
              <w:top w:w="100" w:type="dxa"/>
              <w:left w:w="108" w:type="dxa"/>
              <w:bottom w:w="100" w:type="dxa"/>
              <w:right w:w="108" w:type="dxa"/>
            </w:tcMar>
          </w:tcPr>
          <w:p w14:paraId="0D4D2EE7" w14:textId="77777777" w:rsidR="000A7900" w:rsidRPr="00AE291A" w:rsidRDefault="007E2F3B"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4-1</w:t>
            </w:r>
          </w:p>
        </w:tc>
        <w:tc>
          <w:tcPr>
            <w:tcW w:w="978" w:type="dxa"/>
            <w:shd w:val="clear" w:color="auto" w:fill="F7CAAC" w:themeFill="accent2" w:themeFillTint="66"/>
            <w:tcMar>
              <w:top w:w="100" w:type="dxa"/>
              <w:left w:w="108" w:type="dxa"/>
              <w:bottom w:w="100" w:type="dxa"/>
              <w:right w:w="108" w:type="dxa"/>
            </w:tcMar>
          </w:tcPr>
          <w:p w14:paraId="0D4D2EE8" w14:textId="77777777" w:rsidR="00D54257" w:rsidRPr="00AE291A" w:rsidRDefault="0078561B" w:rsidP="00D54257">
            <w:pPr>
              <w:spacing w:after="0" w:line="240" w:lineRule="auto"/>
              <w:contextualSpacing w:val="0"/>
              <w:jc w:val="center"/>
              <w:rPr>
                <w:rFonts w:ascii="Verdana" w:hAnsi="Verdana"/>
                <w:color w:val="auto"/>
                <w:sz w:val="18"/>
                <w:szCs w:val="18"/>
              </w:rPr>
            </w:pPr>
            <w:hyperlink r:id="rId162" w:history="1">
              <w:r w:rsidR="00D54257" w:rsidRPr="00AE291A">
                <w:rPr>
                  <w:rStyle w:val="Hyperlink"/>
                  <w:rFonts w:ascii="Verdana" w:hAnsi="Verdana"/>
                  <w:color w:val="auto"/>
                  <w:sz w:val="18"/>
                  <w:szCs w:val="18"/>
                </w:rPr>
                <w:t>Failed 3-43</w:t>
              </w:r>
            </w:hyperlink>
          </w:p>
        </w:tc>
        <w:tc>
          <w:tcPr>
            <w:tcW w:w="872" w:type="dxa"/>
            <w:shd w:val="clear" w:color="auto" w:fill="F7CAAC" w:themeFill="accent2" w:themeFillTint="66"/>
            <w:tcMar>
              <w:top w:w="100" w:type="dxa"/>
              <w:left w:w="108" w:type="dxa"/>
              <w:bottom w:w="100" w:type="dxa"/>
              <w:right w:w="108" w:type="dxa"/>
            </w:tcMar>
          </w:tcPr>
          <w:p w14:paraId="0D4D2EE9"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EEA" w14:textId="77777777" w:rsidR="000A7900" w:rsidRPr="00AE291A" w:rsidRDefault="000A7900" w:rsidP="000A7900">
            <w:pPr>
              <w:spacing w:after="0" w:line="240" w:lineRule="auto"/>
              <w:contextualSpacing w:val="0"/>
              <w:jc w:val="center"/>
              <w:rPr>
                <w:rFonts w:ascii="Verdana" w:hAnsi="Verdana"/>
                <w:color w:val="auto"/>
                <w:sz w:val="18"/>
                <w:szCs w:val="18"/>
              </w:rPr>
            </w:pPr>
          </w:p>
        </w:tc>
      </w:tr>
      <w:tr w:rsidR="000A7900" w:rsidRPr="00AE291A" w14:paraId="0D4D2EFA" w14:textId="77777777" w:rsidTr="00903C5D">
        <w:tc>
          <w:tcPr>
            <w:tcW w:w="1444" w:type="dxa"/>
            <w:tcMar>
              <w:top w:w="100" w:type="dxa"/>
              <w:left w:w="108" w:type="dxa"/>
              <w:bottom w:w="100" w:type="dxa"/>
              <w:right w:w="108" w:type="dxa"/>
            </w:tcMar>
          </w:tcPr>
          <w:p w14:paraId="0D4D2EEC"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lastRenderedPageBreak/>
              <w:t>Support</w:t>
            </w:r>
          </w:p>
        </w:tc>
        <w:tc>
          <w:tcPr>
            <w:tcW w:w="1526" w:type="dxa"/>
            <w:tcMar>
              <w:top w:w="100" w:type="dxa"/>
              <w:left w:w="108" w:type="dxa"/>
              <w:bottom w:w="100" w:type="dxa"/>
              <w:right w:w="108" w:type="dxa"/>
            </w:tcMar>
          </w:tcPr>
          <w:p w14:paraId="0D4D2EED" w14:textId="77777777" w:rsidR="000A7900" w:rsidRPr="00AE291A" w:rsidRDefault="0078561B" w:rsidP="000A7900">
            <w:pPr>
              <w:spacing w:after="0" w:line="240" w:lineRule="auto"/>
              <w:contextualSpacing w:val="0"/>
              <w:jc w:val="center"/>
              <w:rPr>
                <w:rFonts w:ascii="Verdana" w:hAnsi="Verdana"/>
                <w:sz w:val="18"/>
                <w:szCs w:val="18"/>
              </w:rPr>
            </w:pPr>
            <w:hyperlink r:id="rId163" w:history="1">
              <w:r w:rsidR="000A7900" w:rsidRPr="00AE291A">
                <w:rPr>
                  <w:rStyle w:val="Hyperlink"/>
                  <w:rFonts w:ascii="Verdana" w:hAnsi="Verdana"/>
                  <w:sz w:val="18"/>
                  <w:szCs w:val="18"/>
                </w:rPr>
                <w:t>SB 2185</w:t>
              </w:r>
            </w:hyperlink>
          </w:p>
        </w:tc>
        <w:tc>
          <w:tcPr>
            <w:tcW w:w="3340" w:type="dxa"/>
            <w:tcMar>
              <w:top w:w="100" w:type="dxa"/>
              <w:left w:w="108" w:type="dxa"/>
              <w:bottom w:w="100" w:type="dxa"/>
              <w:right w:w="108" w:type="dxa"/>
            </w:tcMar>
          </w:tcPr>
          <w:p w14:paraId="0D4D2EEE"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relating to high school graduation requirements.</w:t>
            </w:r>
          </w:p>
        </w:tc>
        <w:tc>
          <w:tcPr>
            <w:tcW w:w="967" w:type="dxa"/>
            <w:tcMar>
              <w:top w:w="100" w:type="dxa"/>
              <w:left w:w="108" w:type="dxa"/>
              <w:bottom w:w="100" w:type="dxa"/>
              <w:right w:w="108" w:type="dxa"/>
            </w:tcMar>
          </w:tcPr>
          <w:p w14:paraId="0D4D2EEF" w14:textId="77777777" w:rsidR="000A7900" w:rsidRPr="00AE291A" w:rsidRDefault="000A7900" w:rsidP="000A7900">
            <w:pPr>
              <w:spacing w:after="0" w:line="240" w:lineRule="auto"/>
              <w:contextualSpacing w:val="0"/>
              <w:jc w:val="center"/>
              <w:rPr>
                <w:rFonts w:ascii="Verdana" w:hAnsi="Verdana"/>
                <w:sz w:val="18"/>
                <w:szCs w:val="18"/>
              </w:rPr>
            </w:pPr>
          </w:p>
        </w:tc>
        <w:tc>
          <w:tcPr>
            <w:tcW w:w="1441" w:type="dxa"/>
            <w:tcMar>
              <w:top w:w="100" w:type="dxa"/>
              <w:left w:w="108" w:type="dxa"/>
              <w:bottom w:w="100" w:type="dxa"/>
              <w:right w:w="108" w:type="dxa"/>
            </w:tcMar>
          </w:tcPr>
          <w:p w14:paraId="0D4D2EF0" w14:textId="77777777" w:rsidR="000A7900" w:rsidRPr="00AE291A" w:rsidRDefault="000A7900" w:rsidP="000A7900">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EF1" w14:textId="77777777" w:rsidR="000A7900" w:rsidRPr="00AE291A" w:rsidRDefault="000A7900" w:rsidP="000A7900">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EF2" w14:textId="77777777" w:rsidR="000A7900" w:rsidRPr="00AE291A" w:rsidRDefault="000A7900" w:rsidP="000A7900">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EF3"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278" w:type="dxa"/>
            <w:tcMar>
              <w:top w:w="100" w:type="dxa"/>
              <w:left w:w="108" w:type="dxa"/>
              <w:bottom w:w="100" w:type="dxa"/>
              <w:right w:w="108" w:type="dxa"/>
            </w:tcMar>
          </w:tcPr>
          <w:p w14:paraId="0D4D2EF4" w14:textId="77777777" w:rsidR="000A7900" w:rsidRPr="00AE291A" w:rsidRDefault="0078561B" w:rsidP="000A7900">
            <w:pPr>
              <w:spacing w:after="0" w:line="240" w:lineRule="auto"/>
              <w:contextualSpacing w:val="0"/>
              <w:jc w:val="center"/>
              <w:rPr>
                <w:rFonts w:ascii="Verdana" w:hAnsi="Verdana"/>
                <w:sz w:val="18"/>
                <w:szCs w:val="18"/>
              </w:rPr>
            </w:pPr>
            <w:hyperlink r:id="rId164" w:history="1">
              <w:r w:rsidR="000A7900" w:rsidRPr="00AE291A">
                <w:rPr>
                  <w:rStyle w:val="Hyperlink"/>
                  <w:rFonts w:ascii="Verdana" w:hAnsi="Verdana"/>
                  <w:sz w:val="18"/>
                  <w:szCs w:val="18"/>
                </w:rPr>
                <w:t>1/17 10:00</w:t>
              </w:r>
            </w:hyperlink>
          </w:p>
        </w:tc>
        <w:tc>
          <w:tcPr>
            <w:tcW w:w="1279" w:type="dxa"/>
            <w:tcMar>
              <w:top w:w="100" w:type="dxa"/>
              <w:left w:w="108" w:type="dxa"/>
              <w:bottom w:w="100" w:type="dxa"/>
              <w:right w:w="108" w:type="dxa"/>
            </w:tcMar>
          </w:tcPr>
          <w:p w14:paraId="0D4D2EF5"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2EF6"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 xml:space="preserve"> 4-1</w:t>
            </w:r>
          </w:p>
        </w:tc>
        <w:tc>
          <w:tcPr>
            <w:tcW w:w="978" w:type="dxa"/>
            <w:tcMar>
              <w:top w:w="100" w:type="dxa"/>
              <w:left w:w="108" w:type="dxa"/>
              <w:bottom w:w="100" w:type="dxa"/>
              <w:right w:w="108" w:type="dxa"/>
            </w:tcMar>
          </w:tcPr>
          <w:p w14:paraId="0D4D2EF7" w14:textId="77777777" w:rsidR="000A7900" w:rsidRPr="00AE291A" w:rsidRDefault="0078561B" w:rsidP="000A7900">
            <w:pPr>
              <w:spacing w:after="0" w:line="240" w:lineRule="auto"/>
              <w:contextualSpacing w:val="0"/>
              <w:jc w:val="center"/>
              <w:rPr>
                <w:rFonts w:ascii="Verdana" w:hAnsi="Verdana"/>
                <w:sz w:val="18"/>
                <w:szCs w:val="18"/>
              </w:rPr>
            </w:pPr>
            <w:hyperlink r:id="rId165" w:history="1">
              <w:r w:rsidR="000A7900" w:rsidRPr="00AE291A">
                <w:rPr>
                  <w:rStyle w:val="Hyperlink"/>
                  <w:rFonts w:ascii="Verdana" w:hAnsi="Verdana"/>
                  <w:sz w:val="18"/>
                  <w:szCs w:val="18"/>
                </w:rPr>
                <w:t>Passed 43-1</w:t>
              </w:r>
            </w:hyperlink>
          </w:p>
        </w:tc>
        <w:tc>
          <w:tcPr>
            <w:tcW w:w="872" w:type="dxa"/>
            <w:tcMar>
              <w:top w:w="100" w:type="dxa"/>
              <w:left w:w="108" w:type="dxa"/>
              <w:bottom w:w="100" w:type="dxa"/>
              <w:right w:w="108" w:type="dxa"/>
            </w:tcMar>
          </w:tcPr>
          <w:p w14:paraId="0D4D2EF8"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EF9"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08" w14:textId="77777777" w:rsidTr="00903C5D">
        <w:tc>
          <w:tcPr>
            <w:tcW w:w="1444" w:type="dxa"/>
            <w:tcMar>
              <w:top w:w="100" w:type="dxa"/>
              <w:left w:w="108" w:type="dxa"/>
              <w:bottom w:w="100" w:type="dxa"/>
              <w:right w:w="108" w:type="dxa"/>
            </w:tcMar>
          </w:tcPr>
          <w:p w14:paraId="0D4D2EFB"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EFC" w14:textId="77777777" w:rsidR="000A7900" w:rsidRPr="00AE291A" w:rsidRDefault="0078561B" w:rsidP="000A7900">
            <w:pPr>
              <w:spacing w:after="0" w:line="240" w:lineRule="auto"/>
              <w:contextualSpacing w:val="0"/>
              <w:jc w:val="center"/>
              <w:rPr>
                <w:rFonts w:ascii="Verdana" w:hAnsi="Verdana"/>
                <w:sz w:val="18"/>
                <w:szCs w:val="18"/>
              </w:rPr>
            </w:pPr>
            <w:hyperlink r:id="rId166" w:history="1">
              <w:r w:rsidR="000A7900" w:rsidRPr="00AE291A">
                <w:rPr>
                  <w:rStyle w:val="Hyperlink"/>
                  <w:rFonts w:ascii="Verdana" w:hAnsi="Verdana"/>
                  <w:sz w:val="18"/>
                  <w:szCs w:val="18"/>
                </w:rPr>
                <w:t>SB 2186</w:t>
              </w:r>
            </w:hyperlink>
          </w:p>
        </w:tc>
        <w:tc>
          <w:tcPr>
            <w:tcW w:w="3340" w:type="dxa"/>
            <w:tcMar>
              <w:top w:w="100" w:type="dxa"/>
              <w:left w:w="108" w:type="dxa"/>
              <w:bottom w:w="100" w:type="dxa"/>
              <w:right w:w="108" w:type="dxa"/>
            </w:tcMar>
          </w:tcPr>
          <w:p w14:paraId="0D4D2EFD"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an innovative pilot program to improve student educational performance.</w:t>
            </w:r>
          </w:p>
        </w:tc>
        <w:tc>
          <w:tcPr>
            <w:tcW w:w="967" w:type="dxa"/>
            <w:tcMar>
              <w:top w:w="100" w:type="dxa"/>
              <w:left w:w="108" w:type="dxa"/>
              <w:bottom w:w="100" w:type="dxa"/>
              <w:right w:w="108" w:type="dxa"/>
            </w:tcMar>
          </w:tcPr>
          <w:p w14:paraId="0D4D2EFE" w14:textId="77777777" w:rsidR="000A7900" w:rsidRPr="00AE291A" w:rsidRDefault="000A7900" w:rsidP="000A7900">
            <w:pPr>
              <w:spacing w:after="0" w:line="240" w:lineRule="auto"/>
              <w:contextualSpacing w:val="0"/>
              <w:jc w:val="center"/>
              <w:rPr>
                <w:rFonts w:ascii="Verdana" w:hAnsi="Verdana"/>
                <w:sz w:val="18"/>
                <w:szCs w:val="18"/>
              </w:rPr>
            </w:pPr>
          </w:p>
        </w:tc>
        <w:tc>
          <w:tcPr>
            <w:tcW w:w="1441" w:type="dxa"/>
            <w:tcMar>
              <w:top w:w="100" w:type="dxa"/>
              <w:left w:w="108" w:type="dxa"/>
              <w:bottom w:w="100" w:type="dxa"/>
              <w:right w:w="108" w:type="dxa"/>
            </w:tcMar>
          </w:tcPr>
          <w:p w14:paraId="0D4D2EFF" w14:textId="77777777" w:rsidR="000A7900" w:rsidRPr="00AE291A" w:rsidRDefault="000A7900" w:rsidP="000A7900">
            <w:pPr>
              <w:spacing w:after="0" w:line="240" w:lineRule="auto"/>
              <w:contextualSpacing w:val="0"/>
              <w:jc w:val="center"/>
              <w:rPr>
                <w:rFonts w:ascii="Verdana" w:hAnsi="Verdana"/>
                <w:sz w:val="18"/>
                <w:szCs w:val="18"/>
              </w:rPr>
            </w:pPr>
          </w:p>
        </w:tc>
        <w:tc>
          <w:tcPr>
            <w:tcW w:w="979" w:type="dxa"/>
            <w:tcMar>
              <w:top w:w="100" w:type="dxa"/>
              <w:left w:w="108" w:type="dxa"/>
              <w:bottom w:w="100" w:type="dxa"/>
              <w:right w:w="108" w:type="dxa"/>
            </w:tcMar>
          </w:tcPr>
          <w:p w14:paraId="0D4D2F00" w14:textId="77777777" w:rsidR="000A7900" w:rsidRPr="00AE291A" w:rsidRDefault="000A7900" w:rsidP="000A7900">
            <w:pPr>
              <w:spacing w:after="0" w:line="240" w:lineRule="auto"/>
              <w:contextualSpacing w:val="0"/>
              <w:jc w:val="center"/>
              <w:rPr>
                <w:rFonts w:ascii="Verdana" w:hAnsi="Verdana"/>
                <w:sz w:val="18"/>
                <w:szCs w:val="18"/>
              </w:rPr>
            </w:pPr>
          </w:p>
        </w:tc>
        <w:tc>
          <w:tcPr>
            <w:tcW w:w="955" w:type="dxa"/>
            <w:tcMar>
              <w:top w:w="100" w:type="dxa"/>
              <w:left w:w="108" w:type="dxa"/>
              <w:bottom w:w="100" w:type="dxa"/>
              <w:right w:w="108" w:type="dxa"/>
            </w:tcMar>
          </w:tcPr>
          <w:p w14:paraId="0D4D2F01" w14:textId="77777777" w:rsidR="000A7900" w:rsidRPr="00AE291A" w:rsidRDefault="000A7900" w:rsidP="000A7900">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2F02"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278" w:type="dxa"/>
            <w:tcMar>
              <w:top w:w="100" w:type="dxa"/>
              <w:left w:w="108" w:type="dxa"/>
              <w:bottom w:w="100" w:type="dxa"/>
              <w:right w:w="108" w:type="dxa"/>
            </w:tcMar>
          </w:tcPr>
          <w:p w14:paraId="0D4D2F03" w14:textId="77777777" w:rsidR="000A7900" w:rsidRPr="00AE291A" w:rsidRDefault="0078561B" w:rsidP="000A7900">
            <w:pPr>
              <w:spacing w:after="0" w:line="240" w:lineRule="auto"/>
              <w:contextualSpacing w:val="0"/>
              <w:jc w:val="center"/>
              <w:rPr>
                <w:rFonts w:ascii="Verdana" w:hAnsi="Verdana"/>
                <w:sz w:val="18"/>
                <w:szCs w:val="18"/>
              </w:rPr>
            </w:pPr>
            <w:hyperlink r:id="rId167" w:history="1">
              <w:r w:rsidR="000A7900" w:rsidRPr="00AE291A">
                <w:rPr>
                  <w:rStyle w:val="Hyperlink"/>
                  <w:rFonts w:ascii="Verdana" w:hAnsi="Verdana"/>
                  <w:sz w:val="18"/>
                  <w:szCs w:val="18"/>
                </w:rPr>
                <w:t>1/16 9:30</w:t>
              </w:r>
            </w:hyperlink>
          </w:p>
        </w:tc>
        <w:tc>
          <w:tcPr>
            <w:tcW w:w="1279" w:type="dxa"/>
            <w:tcMar>
              <w:top w:w="100" w:type="dxa"/>
              <w:left w:w="108" w:type="dxa"/>
              <w:bottom w:w="100" w:type="dxa"/>
              <w:right w:w="108" w:type="dxa"/>
            </w:tcMar>
          </w:tcPr>
          <w:p w14:paraId="2C41E720" w14:textId="77777777" w:rsidR="00E53BB3" w:rsidRPr="00AE291A" w:rsidRDefault="00E53BB3" w:rsidP="000A7900">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2F04" w14:textId="774C91E2" w:rsidR="000A7900" w:rsidRPr="00AE291A" w:rsidRDefault="00E53BB3" w:rsidP="000A7900">
            <w:pPr>
              <w:spacing w:after="0" w:line="240" w:lineRule="auto"/>
              <w:contextualSpacing w:val="0"/>
              <w:jc w:val="center"/>
              <w:rPr>
                <w:rFonts w:ascii="Verdana" w:hAnsi="Verdana"/>
                <w:sz w:val="18"/>
                <w:szCs w:val="18"/>
              </w:rPr>
            </w:pPr>
            <w:r w:rsidRPr="00AE291A">
              <w:rPr>
                <w:rFonts w:ascii="Verdana" w:hAnsi="Verdana"/>
                <w:sz w:val="18"/>
                <w:szCs w:val="18"/>
              </w:rPr>
              <w:t>5-0-1</w:t>
            </w:r>
          </w:p>
        </w:tc>
        <w:tc>
          <w:tcPr>
            <w:tcW w:w="978" w:type="dxa"/>
            <w:tcMar>
              <w:top w:w="100" w:type="dxa"/>
              <w:left w:w="108" w:type="dxa"/>
              <w:bottom w:w="100" w:type="dxa"/>
              <w:right w:w="108" w:type="dxa"/>
            </w:tcMar>
          </w:tcPr>
          <w:p w14:paraId="0D4D2F05" w14:textId="6947CCC5" w:rsidR="000A7900" w:rsidRPr="00AE291A" w:rsidRDefault="0078561B" w:rsidP="000A7900">
            <w:pPr>
              <w:spacing w:after="0" w:line="240" w:lineRule="auto"/>
              <w:contextualSpacing w:val="0"/>
              <w:jc w:val="center"/>
              <w:rPr>
                <w:rFonts w:ascii="Verdana" w:hAnsi="Verdana"/>
                <w:sz w:val="18"/>
                <w:szCs w:val="18"/>
              </w:rPr>
            </w:pPr>
            <w:hyperlink r:id="rId168" w:history="1">
              <w:r w:rsidR="003D05D2" w:rsidRPr="00AE291A">
                <w:rPr>
                  <w:rStyle w:val="Hyperlink"/>
                  <w:rFonts w:ascii="Verdana" w:hAnsi="Verdana"/>
                  <w:sz w:val="18"/>
                  <w:szCs w:val="18"/>
                </w:rPr>
                <w:t>Passed 44-0</w:t>
              </w:r>
            </w:hyperlink>
          </w:p>
        </w:tc>
        <w:tc>
          <w:tcPr>
            <w:tcW w:w="872" w:type="dxa"/>
            <w:tcMar>
              <w:top w:w="100" w:type="dxa"/>
              <w:left w:w="108" w:type="dxa"/>
              <w:bottom w:w="100" w:type="dxa"/>
              <w:right w:w="108" w:type="dxa"/>
            </w:tcMar>
          </w:tcPr>
          <w:p w14:paraId="0D4D2F06"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F07"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16" w14:textId="77777777" w:rsidTr="00903C5D">
        <w:tc>
          <w:tcPr>
            <w:tcW w:w="1444" w:type="dxa"/>
            <w:shd w:val="clear" w:color="auto" w:fill="F7CAAC" w:themeFill="accent2" w:themeFillTint="66"/>
            <w:tcMar>
              <w:top w:w="100" w:type="dxa"/>
              <w:left w:w="108" w:type="dxa"/>
              <w:bottom w:w="100" w:type="dxa"/>
              <w:right w:w="108" w:type="dxa"/>
            </w:tcMar>
          </w:tcPr>
          <w:p w14:paraId="0D4D2F09"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8" w:type="dxa"/>
              <w:bottom w:w="100" w:type="dxa"/>
              <w:right w:w="108" w:type="dxa"/>
            </w:tcMar>
          </w:tcPr>
          <w:p w14:paraId="0D4D2F0A"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69" w:history="1">
              <w:r w:rsidR="000A7900" w:rsidRPr="00AE291A">
                <w:rPr>
                  <w:rStyle w:val="Hyperlink"/>
                  <w:rFonts w:ascii="Verdana" w:hAnsi="Verdana"/>
                  <w:color w:val="auto"/>
                  <w:sz w:val="18"/>
                  <w:szCs w:val="18"/>
                </w:rPr>
                <w:t>SB 2194</w:t>
              </w:r>
            </w:hyperlink>
          </w:p>
        </w:tc>
        <w:tc>
          <w:tcPr>
            <w:tcW w:w="3340" w:type="dxa"/>
            <w:shd w:val="clear" w:color="auto" w:fill="F7CAAC" w:themeFill="accent2" w:themeFillTint="66"/>
            <w:tcMar>
              <w:top w:w="100" w:type="dxa"/>
              <w:left w:w="108" w:type="dxa"/>
              <w:bottom w:w="100" w:type="dxa"/>
              <w:right w:w="108" w:type="dxa"/>
            </w:tcMar>
          </w:tcPr>
          <w:p w14:paraId="0D4D2F0B"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the provision of and payment for early childhood education programs</w:t>
            </w:r>
          </w:p>
        </w:tc>
        <w:tc>
          <w:tcPr>
            <w:tcW w:w="967" w:type="dxa"/>
            <w:shd w:val="clear" w:color="auto" w:fill="F7CAAC" w:themeFill="accent2" w:themeFillTint="66"/>
            <w:tcMar>
              <w:top w:w="100" w:type="dxa"/>
              <w:left w:w="108" w:type="dxa"/>
              <w:bottom w:w="100" w:type="dxa"/>
              <w:right w:w="108" w:type="dxa"/>
            </w:tcMar>
          </w:tcPr>
          <w:p w14:paraId="0D4D2F0C"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8" w:type="dxa"/>
              <w:bottom w:w="100" w:type="dxa"/>
              <w:right w:w="108" w:type="dxa"/>
            </w:tcMar>
          </w:tcPr>
          <w:p w14:paraId="0D4D2F0D"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8" w:type="dxa"/>
              <w:bottom w:w="100" w:type="dxa"/>
              <w:right w:w="108" w:type="dxa"/>
            </w:tcMar>
          </w:tcPr>
          <w:p w14:paraId="0D4D2F0E"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2F0F"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2F10"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ED</w:t>
            </w:r>
          </w:p>
        </w:tc>
        <w:tc>
          <w:tcPr>
            <w:tcW w:w="1278" w:type="dxa"/>
            <w:shd w:val="clear" w:color="auto" w:fill="F7CAAC" w:themeFill="accent2" w:themeFillTint="66"/>
            <w:tcMar>
              <w:top w:w="100" w:type="dxa"/>
              <w:left w:w="108" w:type="dxa"/>
              <w:bottom w:w="100" w:type="dxa"/>
              <w:right w:w="108" w:type="dxa"/>
            </w:tcMar>
          </w:tcPr>
          <w:p w14:paraId="0D4D2F11"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70" w:history="1">
              <w:r w:rsidR="000A7900" w:rsidRPr="00AE291A">
                <w:rPr>
                  <w:rStyle w:val="Hyperlink"/>
                  <w:rFonts w:ascii="Verdana" w:hAnsi="Verdana"/>
                  <w:color w:val="auto"/>
                  <w:sz w:val="18"/>
                  <w:szCs w:val="18"/>
                </w:rPr>
                <w:t>01/17 9:00am</w:t>
              </w:r>
            </w:hyperlink>
          </w:p>
        </w:tc>
        <w:tc>
          <w:tcPr>
            <w:tcW w:w="1279" w:type="dxa"/>
            <w:shd w:val="clear" w:color="auto" w:fill="F7CAAC" w:themeFill="accent2" w:themeFillTint="66"/>
            <w:tcMar>
              <w:top w:w="100" w:type="dxa"/>
              <w:left w:w="108" w:type="dxa"/>
              <w:bottom w:w="100" w:type="dxa"/>
              <w:right w:w="108" w:type="dxa"/>
            </w:tcMar>
          </w:tcPr>
          <w:p w14:paraId="0D4D2F12"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Passed 4-1</w:t>
            </w:r>
          </w:p>
        </w:tc>
        <w:tc>
          <w:tcPr>
            <w:tcW w:w="978" w:type="dxa"/>
            <w:shd w:val="clear" w:color="auto" w:fill="F7CAAC" w:themeFill="accent2" w:themeFillTint="66"/>
            <w:tcMar>
              <w:top w:w="100" w:type="dxa"/>
              <w:left w:w="108" w:type="dxa"/>
              <w:bottom w:w="100" w:type="dxa"/>
              <w:right w:w="108" w:type="dxa"/>
            </w:tcMar>
          </w:tcPr>
          <w:p w14:paraId="0D4D2F13"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71" w:history="1">
              <w:r w:rsidR="000A7900" w:rsidRPr="00AE291A">
                <w:rPr>
                  <w:rStyle w:val="Hyperlink"/>
                  <w:rFonts w:ascii="Verdana" w:hAnsi="Verdana"/>
                  <w:color w:val="auto"/>
                  <w:sz w:val="18"/>
                  <w:szCs w:val="18"/>
                </w:rPr>
                <w:t>Failed 9-35</w:t>
              </w:r>
            </w:hyperlink>
            <w:r w:rsidR="000A7900" w:rsidRPr="00AE291A">
              <w:rPr>
                <w:rFonts w:ascii="Verdana" w:hAnsi="Verdana"/>
                <w:color w:val="auto"/>
                <w:sz w:val="18"/>
                <w:szCs w:val="18"/>
              </w:rPr>
              <w:t xml:space="preserve"> </w:t>
            </w:r>
          </w:p>
        </w:tc>
        <w:tc>
          <w:tcPr>
            <w:tcW w:w="872" w:type="dxa"/>
            <w:shd w:val="clear" w:color="auto" w:fill="F7CAAC" w:themeFill="accent2" w:themeFillTint="66"/>
            <w:tcMar>
              <w:top w:w="100" w:type="dxa"/>
              <w:left w:w="108" w:type="dxa"/>
              <w:bottom w:w="100" w:type="dxa"/>
              <w:right w:w="108" w:type="dxa"/>
            </w:tcMar>
          </w:tcPr>
          <w:p w14:paraId="0D4D2F14"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F15" w14:textId="77777777" w:rsidR="000A7900" w:rsidRPr="00AE291A" w:rsidRDefault="000A7900" w:rsidP="000A7900">
            <w:pPr>
              <w:spacing w:after="0" w:line="240" w:lineRule="auto"/>
              <w:contextualSpacing w:val="0"/>
              <w:jc w:val="center"/>
              <w:rPr>
                <w:rFonts w:ascii="Verdana" w:hAnsi="Verdana"/>
                <w:color w:val="auto"/>
                <w:sz w:val="18"/>
                <w:szCs w:val="18"/>
              </w:rPr>
            </w:pPr>
          </w:p>
        </w:tc>
      </w:tr>
      <w:tr w:rsidR="00AA24B4" w:rsidRPr="00AE291A" w14:paraId="0D4D2F25" w14:textId="77777777" w:rsidTr="00903C5D">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7" w14:textId="77777777" w:rsidR="00AA24B4" w:rsidRPr="00AE291A" w:rsidRDefault="00AA24B4" w:rsidP="000E3C52">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8" w14:textId="77777777" w:rsidR="00AA24B4" w:rsidRPr="00AE291A" w:rsidRDefault="0078561B" w:rsidP="000E3C52">
            <w:pPr>
              <w:spacing w:after="0" w:line="240" w:lineRule="auto"/>
              <w:contextualSpacing w:val="0"/>
              <w:jc w:val="center"/>
              <w:rPr>
                <w:rFonts w:ascii="Verdana" w:hAnsi="Verdana"/>
                <w:sz w:val="18"/>
                <w:szCs w:val="18"/>
              </w:rPr>
            </w:pPr>
            <w:hyperlink r:id="rId172" w:history="1">
              <w:r w:rsidR="00AA24B4" w:rsidRPr="00AE291A">
                <w:rPr>
                  <w:rStyle w:val="Hyperlink"/>
                  <w:rFonts w:ascii="Verdana" w:hAnsi="Verdana"/>
                  <w:sz w:val="18"/>
                  <w:szCs w:val="18"/>
                </w:rPr>
                <w:t>SB 2250</w:t>
              </w:r>
            </w:hyperlink>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9" w14:textId="77777777" w:rsidR="00AA24B4" w:rsidRPr="00AE291A" w:rsidRDefault="00AA24B4" w:rsidP="000E3C52">
            <w:pPr>
              <w:spacing w:after="0" w:line="240" w:lineRule="auto"/>
              <w:contextualSpacing w:val="0"/>
              <w:jc w:val="center"/>
              <w:rPr>
                <w:rFonts w:ascii="Verdana" w:hAnsi="Verdana" w:cs="Arial"/>
                <w:sz w:val="18"/>
                <w:szCs w:val="18"/>
              </w:rPr>
            </w:pPr>
            <w:r w:rsidRPr="00AE291A">
              <w:rPr>
                <w:rFonts w:ascii="Verdana" w:hAnsi="Verdana" w:cs="Arial"/>
                <w:sz w:val="18"/>
                <w:szCs w:val="18"/>
              </w:rPr>
              <w:t>Early childhood education programs</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A" w14:textId="77777777" w:rsidR="00AA24B4" w:rsidRPr="00AE291A" w:rsidRDefault="00AA24B4" w:rsidP="000E3C52">
            <w:pPr>
              <w:spacing w:after="0" w:line="240" w:lineRule="auto"/>
              <w:contextualSpacing w:val="0"/>
              <w:jc w:val="center"/>
              <w:rPr>
                <w:rFonts w:ascii="Verdana" w:hAnsi="Verdana"/>
                <w:sz w:val="18"/>
                <w:szCs w:val="18"/>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B" w14:textId="77777777" w:rsidR="00AA24B4" w:rsidRPr="00AE291A" w:rsidRDefault="00AA24B4" w:rsidP="000E3C52">
            <w:pPr>
              <w:spacing w:after="0" w:line="240" w:lineRule="auto"/>
              <w:contextualSpacing w:val="0"/>
              <w:jc w:val="center"/>
              <w:rPr>
                <w:rFonts w:ascii="Verdana" w:hAnsi="Verdana"/>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C" w14:textId="77777777" w:rsidR="00AA24B4" w:rsidRPr="00AE291A" w:rsidRDefault="00AA24B4" w:rsidP="000E3C52">
            <w:pPr>
              <w:spacing w:after="0" w:line="240" w:lineRule="auto"/>
              <w:contextualSpacing w:val="0"/>
              <w:jc w:val="center"/>
              <w:rPr>
                <w:rFonts w:ascii="Verdana" w:hAnsi="Verdana"/>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D" w14:textId="77777777" w:rsidR="00AA24B4" w:rsidRPr="00AE291A" w:rsidRDefault="00AA24B4" w:rsidP="000E3C52">
            <w:pPr>
              <w:spacing w:after="0" w:line="240" w:lineRule="auto"/>
              <w:contextualSpacing w:val="0"/>
              <w:jc w:val="center"/>
              <w:rPr>
                <w:rFonts w:ascii="Verdana" w:hAnsi="Verdana"/>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E" w14:textId="77777777" w:rsidR="00AA24B4" w:rsidRPr="00AE291A" w:rsidRDefault="00AA24B4" w:rsidP="000E3C52">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1F" w14:textId="77777777" w:rsidR="00AA24B4" w:rsidRPr="00AE291A" w:rsidRDefault="0078561B" w:rsidP="000E3C52">
            <w:pPr>
              <w:spacing w:after="0" w:line="240" w:lineRule="auto"/>
              <w:contextualSpacing w:val="0"/>
              <w:jc w:val="center"/>
              <w:rPr>
                <w:rFonts w:ascii="Verdana" w:hAnsi="Verdana"/>
                <w:sz w:val="18"/>
                <w:szCs w:val="18"/>
              </w:rPr>
            </w:pPr>
            <w:hyperlink r:id="rId173" w:history="1">
              <w:r w:rsidR="00AA24B4" w:rsidRPr="00AE291A">
                <w:rPr>
                  <w:rStyle w:val="Hyperlink"/>
                  <w:rFonts w:ascii="Verdana" w:hAnsi="Verdana"/>
                  <w:sz w:val="18"/>
                  <w:szCs w:val="18"/>
                </w:rPr>
                <w:t>1/23 9:30</w:t>
              </w:r>
            </w:hyperlink>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20" w14:textId="77777777" w:rsidR="007E2F3B" w:rsidRPr="00AE291A" w:rsidRDefault="007E2F3B" w:rsidP="000E3C52">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2F21" w14:textId="77777777" w:rsidR="00AA24B4" w:rsidRPr="00AE291A" w:rsidRDefault="007E2F3B" w:rsidP="000E3C52">
            <w:pPr>
              <w:spacing w:after="0" w:line="240" w:lineRule="auto"/>
              <w:contextualSpacing w:val="0"/>
              <w:jc w:val="center"/>
              <w:rPr>
                <w:rFonts w:ascii="Verdana" w:hAnsi="Verdana"/>
                <w:sz w:val="18"/>
                <w:szCs w:val="18"/>
              </w:rPr>
            </w:pPr>
            <w:r w:rsidRPr="00AE291A">
              <w:rPr>
                <w:rFonts w:ascii="Verdana" w:hAnsi="Verdana"/>
                <w:sz w:val="18"/>
                <w:szCs w:val="18"/>
              </w:rPr>
              <w:t xml:space="preserve"> 5-0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22" w14:textId="77777777" w:rsidR="00AA24B4" w:rsidRPr="00AE291A" w:rsidRDefault="0078561B" w:rsidP="000E3C52">
            <w:pPr>
              <w:spacing w:after="0" w:line="240" w:lineRule="auto"/>
              <w:contextualSpacing w:val="0"/>
              <w:jc w:val="center"/>
              <w:rPr>
                <w:rFonts w:ascii="Verdana" w:hAnsi="Verdana"/>
                <w:sz w:val="18"/>
                <w:szCs w:val="18"/>
              </w:rPr>
            </w:pPr>
            <w:hyperlink r:id="rId174" w:history="1">
              <w:r w:rsidR="002C29AE" w:rsidRPr="00AE291A">
                <w:rPr>
                  <w:rStyle w:val="Hyperlink"/>
                  <w:rFonts w:ascii="Verdana" w:hAnsi="Verdana"/>
                  <w:sz w:val="18"/>
                  <w:szCs w:val="18"/>
                </w:rPr>
                <w:t>Passed 45-0</w:t>
              </w:r>
            </w:hyperlink>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23" w14:textId="77777777" w:rsidR="00AA24B4" w:rsidRPr="00AE291A" w:rsidRDefault="00AA24B4" w:rsidP="000E3C52">
            <w:pPr>
              <w:spacing w:after="0" w:line="240" w:lineRule="auto"/>
              <w:contextualSpacing w:val="0"/>
              <w:jc w:val="center"/>
              <w:rPr>
                <w:rFonts w:ascii="Verdana" w:hAnsi="Verdana"/>
                <w:sz w:val="18"/>
                <w:szCs w:val="1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0D4D2F24" w14:textId="77777777" w:rsidR="00AA24B4" w:rsidRPr="00AE291A" w:rsidRDefault="00AA24B4" w:rsidP="000E3C52">
            <w:pPr>
              <w:spacing w:after="0" w:line="240" w:lineRule="auto"/>
              <w:contextualSpacing w:val="0"/>
              <w:jc w:val="center"/>
              <w:rPr>
                <w:rFonts w:ascii="Verdana" w:hAnsi="Verdana"/>
                <w:sz w:val="18"/>
                <w:szCs w:val="18"/>
              </w:rPr>
            </w:pPr>
          </w:p>
        </w:tc>
      </w:tr>
      <w:tr w:rsidR="000A7900" w:rsidRPr="00AE291A" w14:paraId="0D4D2F33" w14:textId="77777777" w:rsidTr="00903C5D">
        <w:tc>
          <w:tcPr>
            <w:tcW w:w="1444" w:type="dxa"/>
            <w:shd w:val="clear" w:color="auto" w:fill="auto"/>
            <w:tcMar>
              <w:top w:w="100" w:type="dxa"/>
              <w:left w:w="108" w:type="dxa"/>
              <w:bottom w:w="100" w:type="dxa"/>
              <w:right w:w="108" w:type="dxa"/>
            </w:tcMar>
          </w:tcPr>
          <w:p w14:paraId="0D4D2F26" w14:textId="77777777" w:rsidR="000A7900" w:rsidRPr="00AE291A" w:rsidRDefault="000A7900" w:rsidP="000A7900">
            <w:pPr>
              <w:spacing w:after="0" w:line="240" w:lineRule="auto"/>
              <w:contextualSpacing w:val="0"/>
              <w:jc w:val="center"/>
              <w:rPr>
                <w:rFonts w:ascii="Verdana" w:hAnsi="Verdana"/>
                <w:sz w:val="18"/>
                <w:szCs w:val="18"/>
              </w:rPr>
            </w:pPr>
          </w:p>
        </w:tc>
        <w:tc>
          <w:tcPr>
            <w:tcW w:w="1526" w:type="dxa"/>
            <w:shd w:val="clear" w:color="auto" w:fill="auto"/>
            <w:tcMar>
              <w:top w:w="100" w:type="dxa"/>
              <w:left w:w="108" w:type="dxa"/>
              <w:bottom w:w="100" w:type="dxa"/>
              <w:right w:w="108" w:type="dxa"/>
            </w:tcMar>
          </w:tcPr>
          <w:p w14:paraId="0D4D2F27" w14:textId="225DF04A" w:rsidR="000A7900" w:rsidRPr="00AE291A" w:rsidRDefault="0078561B" w:rsidP="000A7900">
            <w:pPr>
              <w:spacing w:after="0" w:line="240" w:lineRule="auto"/>
              <w:contextualSpacing w:val="0"/>
              <w:jc w:val="center"/>
              <w:rPr>
                <w:rFonts w:ascii="Verdana" w:hAnsi="Verdana"/>
                <w:sz w:val="18"/>
                <w:szCs w:val="18"/>
              </w:rPr>
            </w:pPr>
            <w:hyperlink r:id="rId175" w:history="1">
              <w:r w:rsidR="000A7900" w:rsidRPr="00AE291A">
                <w:rPr>
                  <w:rStyle w:val="Hyperlink"/>
                  <w:rFonts w:ascii="Verdana" w:hAnsi="Verdana"/>
                  <w:sz w:val="18"/>
                  <w:szCs w:val="18"/>
                </w:rPr>
                <w:t>SB 2295</w:t>
              </w:r>
            </w:hyperlink>
          </w:p>
        </w:tc>
        <w:tc>
          <w:tcPr>
            <w:tcW w:w="3340" w:type="dxa"/>
            <w:shd w:val="clear" w:color="auto" w:fill="auto"/>
            <w:tcMar>
              <w:top w:w="100" w:type="dxa"/>
              <w:left w:w="108" w:type="dxa"/>
              <w:bottom w:w="100" w:type="dxa"/>
              <w:right w:w="108" w:type="dxa"/>
            </w:tcMar>
          </w:tcPr>
          <w:p w14:paraId="0D4D2F28"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cs="Arial"/>
                <w:sz w:val="18"/>
                <w:szCs w:val="18"/>
              </w:rPr>
              <w:t>the confidentiality of research information</w:t>
            </w:r>
          </w:p>
        </w:tc>
        <w:tc>
          <w:tcPr>
            <w:tcW w:w="967" w:type="dxa"/>
            <w:shd w:val="clear" w:color="auto" w:fill="auto"/>
            <w:tcMar>
              <w:top w:w="100" w:type="dxa"/>
              <w:left w:w="108" w:type="dxa"/>
              <w:bottom w:w="100" w:type="dxa"/>
              <w:right w:w="108" w:type="dxa"/>
            </w:tcMar>
          </w:tcPr>
          <w:p w14:paraId="0D4D2F29" w14:textId="77777777" w:rsidR="000A7900" w:rsidRPr="00AE291A" w:rsidRDefault="000A7900" w:rsidP="000A7900">
            <w:pPr>
              <w:spacing w:after="0" w:line="240" w:lineRule="auto"/>
              <w:contextualSpacing w:val="0"/>
              <w:jc w:val="center"/>
              <w:rPr>
                <w:rFonts w:ascii="Verdana" w:hAnsi="Verdana"/>
                <w:sz w:val="18"/>
                <w:szCs w:val="18"/>
              </w:rPr>
            </w:pPr>
          </w:p>
        </w:tc>
        <w:tc>
          <w:tcPr>
            <w:tcW w:w="1441" w:type="dxa"/>
            <w:shd w:val="clear" w:color="auto" w:fill="auto"/>
            <w:tcMar>
              <w:top w:w="100" w:type="dxa"/>
              <w:left w:w="108" w:type="dxa"/>
              <w:bottom w:w="100" w:type="dxa"/>
              <w:right w:w="108" w:type="dxa"/>
            </w:tcMar>
          </w:tcPr>
          <w:p w14:paraId="0D4D2F2A" w14:textId="77777777" w:rsidR="000A7900" w:rsidRPr="00AE291A" w:rsidRDefault="000A7900" w:rsidP="000A7900">
            <w:pPr>
              <w:spacing w:after="0" w:line="240" w:lineRule="auto"/>
              <w:contextualSpacing w:val="0"/>
              <w:jc w:val="center"/>
              <w:rPr>
                <w:rFonts w:ascii="Verdana" w:hAnsi="Verdana"/>
                <w:sz w:val="18"/>
                <w:szCs w:val="18"/>
              </w:rPr>
            </w:pPr>
          </w:p>
        </w:tc>
        <w:tc>
          <w:tcPr>
            <w:tcW w:w="979" w:type="dxa"/>
            <w:shd w:val="clear" w:color="auto" w:fill="auto"/>
            <w:tcMar>
              <w:top w:w="100" w:type="dxa"/>
              <w:left w:w="108" w:type="dxa"/>
              <w:bottom w:w="100" w:type="dxa"/>
              <w:right w:w="108" w:type="dxa"/>
            </w:tcMar>
          </w:tcPr>
          <w:p w14:paraId="0D4D2F2B" w14:textId="77777777" w:rsidR="000A7900" w:rsidRPr="00AE291A" w:rsidRDefault="000A7900" w:rsidP="000A7900">
            <w:pPr>
              <w:spacing w:after="0" w:line="240" w:lineRule="auto"/>
              <w:contextualSpacing w:val="0"/>
              <w:jc w:val="center"/>
              <w:rPr>
                <w:rFonts w:ascii="Verdana" w:hAnsi="Verdana"/>
                <w:sz w:val="18"/>
                <w:szCs w:val="18"/>
              </w:rPr>
            </w:pPr>
          </w:p>
        </w:tc>
        <w:tc>
          <w:tcPr>
            <w:tcW w:w="955" w:type="dxa"/>
            <w:shd w:val="clear" w:color="auto" w:fill="auto"/>
            <w:tcMar>
              <w:top w:w="100" w:type="dxa"/>
              <w:left w:w="108" w:type="dxa"/>
              <w:bottom w:w="100" w:type="dxa"/>
              <w:right w:w="108" w:type="dxa"/>
            </w:tcMar>
          </w:tcPr>
          <w:p w14:paraId="0D4D2F2C" w14:textId="77777777" w:rsidR="000A7900" w:rsidRPr="00AE291A" w:rsidRDefault="000A7900" w:rsidP="000A7900">
            <w:pPr>
              <w:spacing w:after="0" w:line="240" w:lineRule="auto"/>
              <w:contextualSpacing w:val="0"/>
              <w:jc w:val="center"/>
              <w:rPr>
                <w:rFonts w:ascii="Verdana" w:hAnsi="Verdana"/>
                <w:sz w:val="18"/>
                <w:szCs w:val="18"/>
              </w:rPr>
            </w:pPr>
          </w:p>
        </w:tc>
        <w:tc>
          <w:tcPr>
            <w:tcW w:w="1011" w:type="dxa"/>
            <w:shd w:val="clear" w:color="auto" w:fill="auto"/>
            <w:tcMar>
              <w:top w:w="100" w:type="dxa"/>
              <w:left w:w="108" w:type="dxa"/>
              <w:bottom w:w="100" w:type="dxa"/>
              <w:right w:w="108" w:type="dxa"/>
            </w:tcMar>
          </w:tcPr>
          <w:p w14:paraId="0D4D2F2D"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278" w:type="dxa"/>
            <w:shd w:val="clear" w:color="auto" w:fill="auto"/>
            <w:tcMar>
              <w:top w:w="100" w:type="dxa"/>
              <w:left w:w="108" w:type="dxa"/>
              <w:bottom w:w="100" w:type="dxa"/>
              <w:right w:w="108" w:type="dxa"/>
            </w:tcMar>
          </w:tcPr>
          <w:p w14:paraId="0D4D2F2E" w14:textId="77777777" w:rsidR="000A7900" w:rsidRPr="00AE291A" w:rsidRDefault="0078561B" w:rsidP="000A7900">
            <w:pPr>
              <w:spacing w:after="0" w:line="240" w:lineRule="auto"/>
              <w:contextualSpacing w:val="0"/>
              <w:jc w:val="center"/>
              <w:rPr>
                <w:rFonts w:ascii="Verdana" w:hAnsi="Verdana"/>
                <w:sz w:val="18"/>
                <w:szCs w:val="18"/>
              </w:rPr>
            </w:pPr>
            <w:hyperlink r:id="rId176" w:history="1">
              <w:r w:rsidR="002C29AE" w:rsidRPr="00AE291A">
                <w:rPr>
                  <w:rStyle w:val="Hyperlink"/>
                  <w:rFonts w:ascii="Verdana" w:hAnsi="Verdana"/>
                  <w:sz w:val="18"/>
                  <w:szCs w:val="18"/>
                </w:rPr>
                <w:t>1/31 10:30</w:t>
              </w:r>
            </w:hyperlink>
            <w:r w:rsidR="002C29AE" w:rsidRPr="00AE291A">
              <w:rPr>
                <w:rFonts w:ascii="Verdana" w:hAnsi="Verdana"/>
                <w:sz w:val="18"/>
                <w:szCs w:val="18"/>
              </w:rPr>
              <w:t xml:space="preserve"> </w:t>
            </w:r>
          </w:p>
        </w:tc>
        <w:tc>
          <w:tcPr>
            <w:tcW w:w="1279" w:type="dxa"/>
            <w:shd w:val="clear" w:color="auto" w:fill="auto"/>
            <w:tcMar>
              <w:top w:w="100" w:type="dxa"/>
              <w:left w:w="108" w:type="dxa"/>
              <w:bottom w:w="100" w:type="dxa"/>
              <w:right w:w="108" w:type="dxa"/>
            </w:tcMar>
          </w:tcPr>
          <w:p w14:paraId="66987C80" w14:textId="77777777" w:rsidR="00006F91" w:rsidRPr="00AE291A" w:rsidRDefault="00006F91" w:rsidP="000A7900">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2F2F" w14:textId="02ED34B6" w:rsidR="000A7900" w:rsidRPr="00AE291A" w:rsidRDefault="00006F91" w:rsidP="000A7900">
            <w:pPr>
              <w:spacing w:after="0" w:line="240" w:lineRule="auto"/>
              <w:contextualSpacing w:val="0"/>
              <w:jc w:val="center"/>
              <w:rPr>
                <w:rFonts w:ascii="Verdana" w:hAnsi="Verdana"/>
                <w:sz w:val="18"/>
                <w:szCs w:val="18"/>
              </w:rPr>
            </w:pPr>
            <w:r w:rsidRPr="00AE291A">
              <w:rPr>
                <w:rFonts w:ascii="Verdana" w:hAnsi="Verdana"/>
                <w:sz w:val="18"/>
                <w:szCs w:val="18"/>
              </w:rPr>
              <w:t>5-0</w:t>
            </w:r>
          </w:p>
        </w:tc>
        <w:tc>
          <w:tcPr>
            <w:tcW w:w="978" w:type="dxa"/>
            <w:shd w:val="clear" w:color="auto" w:fill="auto"/>
            <w:tcMar>
              <w:top w:w="100" w:type="dxa"/>
              <w:left w:w="108" w:type="dxa"/>
              <w:bottom w:w="100" w:type="dxa"/>
              <w:right w:w="108" w:type="dxa"/>
            </w:tcMar>
          </w:tcPr>
          <w:p w14:paraId="0D4D2F30" w14:textId="04862C7A" w:rsidR="000A7900" w:rsidRPr="00AE291A" w:rsidRDefault="0078561B" w:rsidP="000A7900">
            <w:pPr>
              <w:spacing w:after="0" w:line="240" w:lineRule="auto"/>
              <w:contextualSpacing w:val="0"/>
              <w:jc w:val="center"/>
              <w:rPr>
                <w:rFonts w:ascii="Verdana" w:hAnsi="Verdana"/>
                <w:sz w:val="18"/>
                <w:szCs w:val="18"/>
              </w:rPr>
            </w:pPr>
            <w:hyperlink r:id="rId177" w:history="1">
              <w:r w:rsidR="00006F91" w:rsidRPr="00AE291A">
                <w:rPr>
                  <w:rStyle w:val="Hyperlink"/>
                  <w:rFonts w:ascii="Verdana" w:hAnsi="Verdana"/>
                  <w:sz w:val="18"/>
                  <w:szCs w:val="18"/>
                </w:rPr>
                <w:t>Passed 46-0</w:t>
              </w:r>
            </w:hyperlink>
          </w:p>
        </w:tc>
        <w:tc>
          <w:tcPr>
            <w:tcW w:w="872" w:type="dxa"/>
            <w:shd w:val="clear" w:color="auto" w:fill="auto"/>
            <w:tcMar>
              <w:top w:w="100" w:type="dxa"/>
              <w:left w:w="108" w:type="dxa"/>
              <w:bottom w:w="100" w:type="dxa"/>
              <w:right w:w="108" w:type="dxa"/>
            </w:tcMar>
          </w:tcPr>
          <w:p w14:paraId="0D4D2F31"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shd w:val="clear" w:color="auto" w:fill="auto"/>
            <w:tcMar>
              <w:top w:w="100" w:type="dxa"/>
              <w:left w:w="108" w:type="dxa"/>
              <w:bottom w:w="100" w:type="dxa"/>
              <w:right w:w="108" w:type="dxa"/>
            </w:tcMar>
          </w:tcPr>
          <w:p w14:paraId="0D4D2F32"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42" w14:textId="77777777" w:rsidTr="00903C5D">
        <w:tc>
          <w:tcPr>
            <w:tcW w:w="1444" w:type="dxa"/>
            <w:tcMar>
              <w:top w:w="100" w:type="dxa"/>
              <w:left w:w="108" w:type="dxa"/>
              <w:bottom w:w="100" w:type="dxa"/>
              <w:right w:w="108" w:type="dxa"/>
            </w:tcMar>
          </w:tcPr>
          <w:p w14:paraId="0D4D2F34"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NDWN</w:t>
            </w:r>
          </w:p>
          <w:p w14:paraId="0D4D2F35"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Position</w:t>
            </w:r>
          </w:p>
        </w:tc>
        <w:tc>
          <w:tcPr>
            <w:tcW w:w="1526" w:type="dxa"/>
            <w:tcMar>
              <w:top w:w="100" w:type="dxa"/>
              <w:left w:w="108" w:type="dxa"/>
              <w:bottom w:w="100" w:type="dxa"/>
              <w:right w:w="108" w:type="dxa"/>
            </w:tcMar>
          </w:tcPr>
          <w:p w14:paraId="0D4D2F36"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Freedom from Violence</w:t>
            </w:r>
          </w:p>
        </w:tc>
        <w:tc>
          <w:tcPr>
            <w:tcW w:w="3340" w:type="dxa"/>
            <w:tcMar>
              <w:top w:w="100" w:type="dxa"/>
              <w:left w:w="108" w:type="dxa"/>
              <w:bottom w:w="100" w:type="dxa"/>
              <w:right w:w="108" w:type="dxa"/>
            </w:tcMar>
          </w:tcPr>
          <w:p w14:paraId="0D4D2F37"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Description</w:t>
            </w:r>
          </w:p>
        </w:tc>
        <w:tc>
          <w:tcPr>
            <w:tcW w:w="967" w:type="dxa"/>
            <w:tcMar>
              <w:top w:w="100" w:type="dxa"/>
              <w:left w:w="108" w:type="dxa"/>
              <w:bottom w:w="100" w:type="dxa"/>
              <w:right w:w="108" w:type="dxa"/>
            </w:tcMar>
          </w:tcPr>
          <w:p w14:paraId="0D4D2F38"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Com</w:t>
            </w:r>
          </w:p>
        </w:tc>
        <w:tc>
          <w:tcPr>
            <w:tcW w:w="1441" w:type="dxa"/>
            <w:tcMar>
              <w:top w:w="100" w:type="dxa"/>
              <w:left w:w="108" w:type="dxa"/>
              <w:bottom w:w="100" w:type="dxa"/>
              <w:right w:w="108" w:type="dxa"/>
            </w:tcMar>
          </w:tcPr>
          <w:p w14:paraId="0D4D2F39"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Hearing</w:t>
            </w:r>
          </w:p>
        </w:tc>
        <w:tc>
          <w:tcPr>
            <w:tcW w:w="979" w:type="dxa"/>
            <w:tcMar>
              <w:top w:w="100" w:type="dxa"/>
              <w:left w:w="108" w:type="dxa"/>
              <w:bottom w:w="100" w:type="dxa"/>
              <w:right w:w="108" w:type="dxa"/>
            </w:tcMar>
          </w:tcPr>
          <w:p w14:paraId="0D4D2F3A"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55" w:type="dxa"/>
            <w:tcMar>
              <w:top w:w="100" w:type="dxa"/>
              <w:left w:w="108" w:type="dxa"/>
              <w:bottom w:w="100" w:type="dxa"/>
              <w:right w:w="108" w:type="dxa"/>
            </w:tcMar>
          </w:tcPr>
          <w:p w14:paraId="0D4D2F3B"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Action</w:t>
            </w:r>
          </w:p>
        </w:tc>
        <w:tc>
          <w:tcPr>
            <w:tcW w:w="1011" w:type="dxa"/>
            <w:tcMar>
              <w:top w:w="100" w:type="dxa"/>
              <w:left w:w="108" w:type="dxa"/>
              <w:bottom w:w="100" w:type="dxa"/>
              <w:right w:w="108" w:type="dxa"/>
            </w:tcMar>
          </w:tcPr>
          <w:p w14:paraId="0D4D2F3C"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Com</w:t>
            </w:r>
          </w:p>
        </w:tc>
        <w:tc>
          <w:tcPr>
            <w:tcW w:w="1278" w:type="dxa"/>
            <w:tcMar>
              <w:top w:w="100" w:type="dxa"/>
              <w:left w:w="108" w:type="dxa"/>
              <w:bottom w:w="100" w:type="dxa"/>
              <w:right w:w="108" w:type="dxa"/>
            </w:tcMar>
          </w:tcPr>
          <w:p w14:paraId="0D4D2F3D"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Hearing</w:t>
            </w:r>
          </w:p>
        </w:tc>
        <w:tc>
          <w:tcPr>
            <w:tcW w:w="1279" w:type="dxa"/>
            <w:tcMar>
              <w:top w:w="100" w:type="dxa"/>
              <w:left w:w="108" w:type="dxa"/>
              <w:bottom w:w="100" w:type="dxa"/>
              <w:right w:w="108" w:type="dxa"/>
            </w:tcMar>
          </w:tcPr>
          <w:p w14:paraId="0D4D2F3E"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78" w:type="dxa"/>
            <w:tcMar>
              <w:top w:w="100" w:type="dxa"/>
              <w:left w:w="108" w:type="dxa"/>
              <w:bottom w:w="100" w:type="dxa"/>
              <w:right w:w="108" w:type="dxa"/>
            </w:tcMar>
          </w:tcPr>
          <w:p w14:paraId="0D4D2F3F"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Action</w:t>
            </w:r>
          </w:p>
        </w:tc>
        <w:tc>
          <w:tcPr>
            <w:tcW w:w="872" w:type="dxa"/>
            <w:tcMar>
              <w:top w:w="100" w:type="dxa"/>
              <w:left w:w="108" w:type="dxa"/>
              <w:bottom w:w="100" w:type="dxa"/>
              <w:right w:w="108" w:type="dxa"/>
            </w:tcMar>
          </w:tcPr>
          <w:p w14:paraId="0D4D2F40"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Conf. Com</w:t>
            </w:r>
          </w:p>
        </w:tc>
        <w:tc>
          <w:tcPr>
            <w:tcW w:w="982" w:type="dxa"/>
            <w:tcMar>
              <w:top w:w="100" w:type="dxa"/>
              <w:left w:w="108" w:type="dxa"/>
              <w:bottom w:w="100" w:type="dxa"/>
              <w:right w:w="108" w:type="dxa"/>
            </w:tcMar>
          </w:tcPr>
          <w:p w14:paraId="0D4D2F41" w14:textId="77777777" w:rsidR="000A7900" w:rsidRPr="00AE291A" w:rsidRDefault="000A7900" w:rsidP="000A7900">
            <w:pPr>
              <w:spacing w:after="0" w:line="240" w:lineRule="auto"/>
              <w:contextualSpacing w:val="0"/>
              <w:jc w:val="center"/>
              <w:rPr>
                <w:rFonts w:ascii="Verdana" w:hAnsi="Verdana"/>
                <w:sz w:val="18"/>
                <w:szCs w:val="18"/>
              </w:rPr>
            </w:pPr>
            <w:proofErr w:type="spellStart"/>
            <w:r w:rsidRPr="00AE291A">
              <w:rPr>
                <w:rFonts w:ascii="Verdana" w:eastAsia="Verdana" w:hAnsi="Verdana" w:cs="Verdana"/>
                <w:b/>
                <w:color w:val="1F497D"/>
                <w:sz w:val="18"/>
                <w:szCs w:val="18"/>
              </w:rPr>
              <w:t>Gov</w:t>
            </w:r>
            <w:proofErr w:type="spellEnd"/>
            <w:r w:rsidRPr="00AE291A">
              <w:rPr>
                <w:rFonts w:ascii="Verdana" w:eastAsia="Verdana" w:hAnsi="Verdana" w:cs="Verdana"/>
                <w:b/>
                <w:color w:val="1F497D"/>
                <w:sz w:val="18"/>
                <w:szCs w:val="18"/>
              </w:rPr>
              <w:t xml:space="preserve"> Action</w:t>
            </w:r>
          </w:p>
        </w:tc>
      </w:tr>
      <w:tr w:rsidR="000A7900" w:rsidRPr="00AE291A" w14:paraId="0D4D2F50" w14:textId="77777777" w:rsidTr="00903C5D">
        <w:trPr>
          <w:trHeight w:val="920"/>
        </w:trPr>
        <w:tc>
          <w:tcPr>
            <w:tcW w:w="1444" w:type="dxa"/>
            <w:tcMar>
              <w:top w:w="100" w:type="dxa"/>
              <w:left w:w="100" w:type="dxa"/>
              <w:bottom w:w="100" w:type="dxa"/>
              <w:right w:w="100" w:type="dxa"/>
            </w:tcMar>
          </w:tcPr>
          <w:p w14:paraId="0D4D2F43" w14:textId="77777777" w:rsidR="000A7900" w:rsidRPr="00AE291A" w:rsidRDefault="000A7900" w:rsidP="000A7900">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F44" w14:textId="77777777" w:rsidR="000A7900" w:rsidRPr="00AE291A" w:rsidRDefault="0078561B" w:rsidP="000A7900">
            <w:pPr>
              <w:spacing w:after="0" w:line="240" w:lineRule="auto"/>
              <w:contextualSpacing w:val="0"/>
              <w:jc w:val="center"/>
              <w:rPr>
                <w:rFonts w:ascii="Verdana" w:hAnsi="Verdana"/>
                <w:sz w:val="18"/>
                <w:szCs w:val="18"/>
              </w:rPr>
            </w:pPr>
            <w:hyperlink r:id="rId178" w:history="1">
              <w:r w:rsidR="000A7900" w:rsidRPr="00AE291A">
                <w:rPr>
                  <w:rStyle w:val="Hyperlink"/>
                  <w:rFonts w:ascii="Verdana" w:hAnsi="Verdana"/>
                  <w:sz w:val="18"/>
                  <w:szCs w:val="18"/>
                </w:rPr>
                <w:t>HB 1041</w:t>
              </w:r>
            </w:hyperlink>
          </w:p>
        </w:tc>
        <w:tc>
          <w:tcPr>
            <w:tcW w:w="3340" w:type="dxa"/>
            <w:tcMar>
              <w:top w:w="100" w:type="dxa"/>
              <w:left w:w="100" w:type="dxa"/>
              <w:bottom w:w="100" w:type="dxa"/>
              <w:right w:w="100" w:type="dxa"/>
            </w:tcMar>
          </w:tcPr>
          <w:p w14:paraId="0D4D2F45"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sentence reduction credit, medical paroles, domestic violence offender treatment, grading of theft offenses, credit for time spent in custody, terms and conditions of probation, controlled substances and controlled substance paraphernalia, addiction counseling services, and the supplemental nutrition assistance program</w:t>
            </w:r>
          </w:p>
        </w:tc>
        <w:tc>
          <w:tcPr>
            <w:tcW w:w="967" w:type="dxa"/>
            <w:tcMar>
              <w:top w:w="100" w:type="dxa"/>
              <w:left w:w="100" w:type="dxa"/>
              <w:bottom w:w="100" w:type="dxa"/>
              <w:right w:w="100" w:type="dxa"/>
            </w:tcMar>
          </w:tcPr>
          <w:p w14:paraId="4F859472"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JD</w:t>
            </w:r>
          </w:p>
          <w:p w14:paraId="0D4D2F46" w14:textId="529CB14E" w:rsidR="00E53BB3" w:rsidRPr="00AE291A" w:rsidRDefault="00E53BB3" w:rsidP="000A7900">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441" w:type="dxa"/>
            <w:tcMar>
              <w:top w:w="100" w:type="dxa"/>
              <w:left w:w="100" w:type="dxa"/>
              <w:bottom w:w="100" w:type="dxa"/>
              <w:right w:w="100" w:type="dxa"/>
            </w:tcMar>
          </w:tcPr>
          <w:p w14:paraId="0D4D2F47" w14:textId="7B2938F9" w:rsidR="000A7900" w:rsidRPr="00AE291A" w:rsidRDefault="0078561B" w:rsidP="000A7900">
            <w:pPr>
              <w:spacing w:after="0" w:line="240" w:lineRule="auto"/>
              <w:contextualSpacing w:val="0"/>
              <w:jc w:val="center"/>
              <w:rPr>
                <w:rFonts w:ascii="Verdana" w:hAnsi="Verdana"/>
                <w:sz w:val="18"/>
                <w:szCs w:val="18"/>
              </w:rPr>
            </w:pPr>
            <w:hyperlink r:id="rId179" w:history="1">
              <w:r w:rsidR="002C29AE" w:rsidRPr="00AE291A">
                <w:rPr>
                  <w:rStyle w:val="Hyperlink"/>
                  <w:rFonts w:ascii="Verdana" w:hAnsi="Verdana"/>
                  <w:sz w:val="18"/>
                  <w:szCs w:val="18"/>
                </w:rPr>
                <w:t>1/31 9:40</w:t>
              </w:r>
            </w:hyperlink>
          </w:p>
        </w:tc>
        <w:tc>
          <w:tcPr>
            <w:tcW w:w="979" w:type="dxa"/>
            <w:tcMar>
              <w:top w:w="100" w:type="dxa"/>
              <w:left w:w="100" w:type="dxa"/>
              <w:bottom w:w="100" w:type="dxa"/>
              <w:right w:w="100" w:type="dxa"/>
            </w:tcMar>
          </w:tcPr>
          <w:p w14:paraId="4502C250" w14:textId="77777777" w:rsidR="000A7900" w:rsidRDefault="00E53BB3" w:rsidP="000A7900">
            <w:pPr>
              <w:spacing w:after="0" w:line="240" w:lineRule="auto"/>
              <w:contextualSpacing w:val="0"/>
              <w:jc w:val="center"/>
              <w:rPr>
                <w:rFonts w:ascii="Verdana" w:hAnsi="Verdana"/>
                <w:sz w:val="18"/>
                <w:szCs w:val="18"/>
              </w:rPr>
            </w:pPr>
            <w:r w:rsidRPr="00AE291A">
              <w:rPr>
                <w:rFonts w:ascii="Verdana" w:hAnsi="Verdana"/>
                <w:sz w:val="18"/>
                <w:szCs w:val="18"/>
              </w:rPr>
              <w:t>Do Pass 14-0-1</w:t>
            </w:r>
          </w:p>
          <w:p w14:paraId="0D4D2F48" w14:textId="15E54A29" w:rsidR="00903C5D" w:rsidRPr="00AE291A" w:rsidRDefault="00903C5D" w:rsidP="000A7900">
            <w:pPr>
              <w:spacing w:after="0" w:line="240" w:lineRule="auto"/>
              <w:contextualSpacing w:val="0"/>
              <w:jc w:val="center"/>
              <w:rPr>
                <w:rFonts w:ascii="Verdana" w:hAnsi="Verdana"/>
                <w:sz w:val="18"/>
                <w:szCs w:val="18"/>
              </w:rPr>
            </w:pPr>
            <w:r>
              <w:rPr>
                <w:rFonts w:ascii="Verdana" w:hAnsi="Verdana"/>
                <w:sz w:val="18"/>
                <w:szCs w:val="18"/>
              </w:rPr>
              <w:t>Do Pass 16-4</w:t>
            </w:r>
          </w:p>
        </w:tc>
        <w:tc>
          <w:tcPr>
            <w:tcW w:w="955" w:type="dxa"/>
            <w:tcMar>
              <w:top w:w="100" w:type="dxa"/>
              <w:left w:w="100" w:type="dxa"/>
              <w:bottom w:w="100" w:type="dxa"/>
              <w:right w:w="100" w:type="dxa"/>
            </w:tcMar>
          </w:tcPr>
          <w:p w14:paraId="0D4D2F49" w14:textId="77777777" w:rsidR="000A7900" w:rsidRPr="00AE291A" w:rsidRDefault="000A7900" w:rsidP="000A7900">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F4A"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F4B"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F4C"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F4D"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F4E"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4F"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5E" w14:textId="77777777" w:rsidTr="00903C5D">
        <w:tc>
          <w:tcPr>
            <w:tcW w:w="1444" w:type="dxa"/>
            <w:shd w:val="clear" w:color="auto" w:fill="F7CAAC" w:themeFill="accent2" w:themeFillTint="66"/>
            <w:tcMar>
              <w:top w:w="100" w:type="dxa"/>
              <w:left w:w="108" w:type="dxa"/>
              <w:bottom w:w="100" w:type="dxa"/>
              <w:right w:w="108" w:type="dxa"/>
            </w:tcMar>
          </w:tcPr>
          <w:p w14:paraId="0D4D2F51"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8" w:type="dxa"/>
              <w:bottom w:w="100" w:type="dxa"/>
              <w:right w:w="108" w:type="dxa"/>
            </w:tcMar>
          </w:tcPr>
          <w:p w14:paraId="0D4D2F52"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80" w:history="1">
              <w:r w:rsidR="000A7900" w:rsidRPr="00AE291A">
                <w:rPr>
                  <w:rStyle w:val="Hyperlink"/>
                  <w:rFonts w:ascii="Verdana" w:hAnsi="Verdana"/>
                  <w:color w:val="auto"/>
                  <w:sz w:val="18"/>
                  <w:szCs w:val="18"/>
                </w:rPr>
                <w:t>HB 1042</w:t>
              </w:r>
            </w:hyperlink>
          </w:p>
        </w:tc>
        <w:tc>
          <w:tcPr>
            <w:tcW w:w="3340" w:type="dxa"/>
            <w:shd w:val="clear" w:color="auto" w:fill="F7CAAC" w:themeFill="accent2" w:themeFillTint="66"/>
            <w:tcMar>
              <w:top w:w="100" w:type="dxa"/>
              <w:left w:w="108" w:type="dxa"/>
              <w:bottom w:w="100" w:type="dxa"/>
              <w:right w:w="108" w:type="dxa"/>
            </w:tcMar>
          </w:tcPr>
          <w:p w14:paraId="0D4D2F53"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sentence reduction credit, medical paroles, domestic violence offender treatment, grading of </w:t>
            </w:r>
            <w:r w:rsidRPr="00AE291A">
              <w:rPr>
                <w:rFonts w:ascii="Verdana" w:hAnsi="Verdana"/>
                <w:color w:val="auto"/>
                <w:sz w:val="18"/>
                <w:szCs w:val="18"/>
              </w:rPr>
              <w:lastRenderedPageBreak/>
              <w:t>theft offenses, credit for time spent in custody, terms and conditions of probation, controlled substances and controlled substance paraphernalia, addiction counseling services, and the supplemental nutrition assistance program</w:t>
            </w:r>
          </w:p>
        </w:tc>
        <w:tc>
          <w:tcPr>
            <w:tcW w:w="967" w:type="dxa"/>
            <w:shd w:val="clear" w:color="auto" w:fill="F7CAAC" w:themeFill="accent2" w:themeFillTint="66"/>
            <w:tcMar>
              <w:top w:w="100" w:type="dxa"/>
              <w:left w:w="108" w:type="dxa"/>
              <w:bottom w:w="100" w:type="dxa"/>
              <w:right w:w="108" w:type="dxa"/>
            </w:tcMar>
          </w:tcPr>
          <w:p w14:paraId="0D4D2F54"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lastRenderedPageBreak/>
              <w:t>JD</w:t>
            </w:r>
          </w:p>
        </w:tc>
        <w:tc>
          <w:tcPr>
            <w:tcW w:w="1441" w:type="dxa"/>
            <w:shd w:val="clear" w:color="auto" w:fill="F7CAAC" w:themeFill="accent2" w:themeFillTint="66"/>
            <w:tcMar>
              <w:top w:w="100" w:type="dxa"/>
              <w:left w:w="108" w:type="dxa"/>
              <w:bottom w:w="100" w:type="dxa"/>
              <w:right w:w="108" w:type="dxa"/>
            </w:tcMar>
          </w:tcPr>
          <w:p w14:paraId="0D4D2F55"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81" w:history="1">
              <w:r w:rsidR="002C29AE" w:rsidRPr="00AE291A">
                <w:rPr>
                  <w:rStyle w:val="Hyperlink"/>
                  <w:rFonts w:ascii="Verdana" w:hAnsi="Verdana"/>
                  <w:color w:val="auto"/>
                  <w:sz w:val="18"/>
                  <w:szCs w:val="18"/>
                </w:rPr>
                <w:t>1/31 10:50</w:t>
              </w:r>
            </w:hyperlink>
          </w:p>
        </w:tc>
        <w:tc>
          <w:tcPr>
            <w:tcW w:w="979" w:type="dxa"/>
            <w:shd w:val="clear" w:color="auto" w:fill="F7CAAC" w:themeFill="accent2" w:themeFillTint="66"/>
            <w:tcMar>
              <w:top w:w="100" w:type="dxa"/>
              <w:left w:w="108" w:type="dxa"/>
              <w:bottom w:w="100" w:type="dxa"/>
              <w:right w:w="108" w:type="dxa"/>
            </w:tcMar>
          </w:tcPr>
          <w:p w14:paraId="0D4D2F56" w14:textId="0CC04C5F" w:rsidR="000A7900" w:rsidRPr="00AE291A" w:rsidRDefault="00083154"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14-0</w:t>
            </w:r>
          </w:p>
        </w:tc>
        <w:tc>
          <w:tcPr>
            <w:tcW w:w="955" w:type="dxa"/>
            <w:shd w:val="clear" w:color="auto" w:fill="F7CAAC" w:themeFill="accent2" w:themeFillTint="66"/>
            <w:tcMar>
              <w:top w:w="100" w:type="dxa"/>
              <w:left w:w="108" w:type="dxa"/>
              <w:bottom w:w="100" w:type="dxa"/>
              <w:right w:w="108" w:type="dxa"/>
            </w:tcMar>
          </w:tcPr>
          <w:p w14:paraId="0D4D2F57" w14:textId="65063CE5" w:rsidR="000A7900" w:rsidRPr="00AE291A" w:rsidRDefault="0078561B" w:rsidP="000A7900">
            <w:pPr>
              <w:spacing w:after="0" w:line="240" w:lineRule="auto"/>
              <w:contextualSpacing w:val="0"/>
              <w:jc w:val="center"/>
              <w:rPr>
                <w:rFonts w:ascii="Verdana" w:hAnsi="Verdana"/>
                <w:color w:val="auto"/>
                <w:sz w:val="18"/>
                <w:szCs w:val="18"/>
              </w:rPr>
            </w:pPr>
            <w:hyperlink r:id="rId182" w:history="1">
              <w:r w:rsidR="007D5F3E" w:rsidRPr="00AE291A">
                <w:rPr>
                  <w:rStyle w:val="Hyperlink"/>
                  <w:rFonts w:ascii="Verdana" w:hAnsi="Verdana"/>
                  <w:color w:val="auto"/>
                  <w:sz w:val="18"/>
                  <w:szCs w:val="18"/>
                </w:rPr>
                <w:t>Failed 1-89</w:t>
              </w:r>
            </w:hyperlink>
          </w:p>
        </w:tc>
        <w:tc>
          <w:tcPr>
            <w:tcW w:w="1011" w:type="dxa"/>
            <w:shd w:val="clear" w:color="auto" w:fill="F7CAAC" w:themeFill="accent2" w:themeFillTint="66"/>
            <w:tcMar>
              <w:top w:w="100" w:type="dxa"/>
              <w:left w:w="108" w:type="dxa"/>
              <w:bottom w:w="100" w:type="dxa"/>
              <w:right w:w="108" w:type="dxa"/>
            </w:tcMar>
          </w:tcPr>
          <w:p w14:paraId="0D4D2F58"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8" w:type="dxa"/>
              <w:bottom w:w="100" w:type="dxa"/>
              <w:right w:w="108" w:type="dxa"/>
            </w:tcMar>
          </w:tcPr>
          <w:p w14:paraId="0D4D2F59"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8" w:type="dxa"/>
              <w:bottom w:w="100" w:type="dxa"/>
              <w:right w:w="108" w:type="dxa"/>
            </w:tcMar>
          </w:tcPr>
          <w:p w14:paraId="0D4D2F5A"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8" w:type="dxa"/>
              <w:bottom w:w="100" w:type="dxa"/>
              <w:right w:w="108" w:type="dxa"/>
            </w:tcMar>
          </w:tcPr>
          <w:p w14:paraId="0D4D2F5B"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8" w:type="dxa"/>
              <w:bottom w:w="100" w:type="dxa"/>
              <w:right w:w="108" w:type="dxa"/>
            </w:tcMar>
          </w:tcPr>
          <w:p w14:paraId="0D4D2F5C"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2F5D" w14:textId="77777777" w:rsidR="000A7900" w:rsidRPr="00AE291A" w:rsidRDefault="000A7900" w:rsidP="000A7900">
            <w:pPr>
              <w:spacing w:after="0" w:line="240" w:lineRule="auto"/>
              <w:contextualSpacing w:val="0"/>
              <w:jc w:val="center"/>
              <w:rPr>
                <w:rFonts w:ascii="Verdana" w:hAnsi="Verdana"/>
                <w:color w:val="auto"/>
                <w:sz w:val="18"/>
                <w:szCs w:val="18"/>
              </w:rPr>
            </w:pPr>
          </w:p>
        </w:tc>
      </w:tr>
      <w:tr w:rsidR="000A7900" w:rsidRPr="00AE291A" w14:paraId="0D4D2F6F" w14:textId="77777777" w:rsidTr="00903C5D">
        <w:tc>
          <w:tcPr>
            <w:tcW w:w="1444" w:type="dxa"/>
            <w:tcMar>
              <w:top w:w="100" w:type="dxa"/>
              <w:left w:w="108" w:type="dxa"/>
              <w:bottom w:w="100" w:type="dxa"/>
              <w:right w:w="108" w:type="dxa"/>
            </w:tcMar>
          </w:tcPr>
          <w:p w14:paraId="0D4D2F5F"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2F60" w14:textId="77777777" w:rsidR="000A7900" w:rsidRPr="00AE291A" w:rsidRDefault="0078561B" w:rsidP="000A7900">
            <w:pPr>
              <w:spacing w:after="0" w:line="240" w:lineRule="auto"/>
              <w:contextualSpacing w:val="0"/>
              <w:jc w:val="center"/>
              <w:rPr>
                <w:rFonts w:ascii="Verdana" w:hAnsi="Verdana"/>
                <w:sz w:val="18"/>
                <w:szCs w:val="18"/>
              </w:rPr>
            </w:pPr>
            <w:hyperlink r:id="rId183" w:history="1">
              <w:r w:rsidR="000A7900" w:rsidRPr="00AE291A">
                <w:rPr>
                  <w:rStyle w:val="Hyperlink"/>
                  <w:rFonts w:ascii="Verdana" w:hAnsi="Verdana"/>
                  <w:sz w:val="18"/>
                  <w:szCs w:val="18"/>
                </w:rPr>
                <w:t>HB 1058</w:t>
              </w:r>
            </w:hyperlink>
          </w:p>
        </w:tc>
        <w:tc>
          <w:tcPr>
            <w:tcW w:w="3340" w:type="dxa"/>
            <w:tcMar>
              <w:top w:w="100" w:type="dxa"/>
              <w:left w:w="108" w:type="dxa"/>
              <w:bottom w:w="100" w:type="dxa"/>
              <w:right w:w="108" w:type="dxa"/>
            </w:tcMar>
          </w:tcPr>
          <w:p w14:paraId="0D4D2F61"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registration requirements for sexual offenders.</w:t>
            </w:r>
          </w:p>
        </w:tc>
        <w:tc>
          <w:tcPr>
            <w:tcW w:w="967" w:type="dxa"/>
            <w:tcMar>
              <w:top w:w="100" w:type="dxa"/>
              <w:left w:w="108" w:type="dxa"/>
              <w:bottom w:w="100" w:type="dxa"/>
              <w:right w:w="108" w:type="dxa"/>
            </w:tcMar>
          </w:tcPr>
          <w:p w14:paraId="0D4D2F62"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8" w:type="dxa"/>
              <w:bottom w:w="100" w:type="dxa"/>
              <w:right w:w="108" w:type="dxa"/>
            </w:tcMar>
          </w:tcPr>
          <w:p w14:paraId="0D4D2F63" w14:textId="77777777" w:rsidR="000A7900" w:rsidRPr="00AE291A" w:rsidRDefault="000A7900" w:rsidP="000A7900">
            <w:pPr>
              <w:spacing w:after="0" w:line="240" w:lineRule="auto"/>
              <w:contextualSpacing w:val="0"/>
              <w:jc w:val="center"/>
              <w:rPr>
                <w:rStyle w:val="Hyperlink"/>
                <w:rFonts w:ascii="Verdana" w:hAnsi="Verdana"/>
                <w:sz w:val="18"/>
                <w:szCs w:val="18"/>
              </w:rPr>
            </w:pPr>
            <w:r w:rsidRPr="00AE291A">
              <w:rPr>
                <w:rFonts w:ascii="Verdana" w:hAnsi="Verdana"/>
                <w:sz w:val="18"/>
                <w:szCs w:val="18"/>
              </w:rPr>
              <w:fldChar w:fldCharType="begin"/>
            </w:r>
            <w:r w:rsidRPr="00AE291A">
              <w:rPr>
                <w:rFonts w:ascii="Verdana" w:hAnsi="Verdana"/>
                <w:sz w:val="18"/>
                <w:szCs w:val="18"/>
              </w:rPr>
              <w:instrText xml:space="preserve"> HYPERLINK "http://www.legis.nd.gov/assembly/65-2017/bill-actions/ba1058.html" </w:instrText>
            </w:r>
            <w:r w:rsidRPr="00AE291A">
              <w:rPr>
                <w:rFonts w:ascii="Verdana" w:hAnsi="Verdana"/>
                <w:sz w:val="18"/>
                <w:szCs w:val="18"/>
              </w:rPr>
              <w:fldChar w:fldCharType="separate"/>
            </w:r>
            <w:r w:rsidRPr="00AE291A">
              <w:rPr>
                <w:rStyle w:val="Hyperlink"/>
                <w:rFonts w:ascii="Verdana" w:hAnsi="Verdana"/>
                <w:sz w:val="18"/>
                <w:szCs w:val="18"/>
              </w:rPr>
              <w:t>1/04</w:t>
            </w:r>
          </w:p>
          <w:p w14:paraId="0D4D2F64" w14:textId="77777777" w:rsidR="000A7900" w:rsidRPr="00AE291A" w:rsidRDefault="000A7900" w:rsidP="000A7900">
            <w:pPr>
              <w:spacing w:after="0" w:line="240" w:lineRule="auto"/>
              <w:contextualSpacing w:val="0"/>
              <w:jc w:val="center"/>
              <w:rPr>
                <w:rFonts w:ascii="Verdana" w:hAnsi="Verdana"/>
                <w:sz w:val="18"/>
                <w:szCs w:val="18"/>
              </w:rPr>
            </w:pPr>
            <w:r w:rsidRPr="00AE291A">
              <w:rPr>
                <w:rStyle w:val="Hyperlink"/>
                <w:rFonts w:ascii="Verdana" w:hAnsi="Verdana"/>
                <w:sz w:val="18"/>
                <w:szCs w:val="18"/>
              </w:rPr>
              <w:t>10:30am</w:t>
            </w:r>
            <w:r w:rsidRPr="00AE291A">
              <w:rPr>
                <w:rFonts w:ascii="Verdana" w:hAnsi="Verdana"/>
                <w:sz w:val="18"/>
                <w:szCs w:val="18"/>
              </w:rPr>
              <w:fldChar w:fldCharType="end"/>
            </w:r>
          </w:p>
        </w:tc>
        <w:tc>
          <w:tcPr>
            <w:tcW w:w="979" w:type="dxa"/>
            <w:tcMar>
              <w:top w:w="100" w:type="dxa"/>
              <w:left w:w="108" w:type="dxa"/>
              <w:bottom w:w="100" w:type="dxa"/>
              <w:right w:w="108" w:type="dxa"/>
            </w:tcMar>
          </w:tcPr>
          <w:p w14:paraId="0D4D2F65"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2F66"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13-0-2</w:t>
            </w:r>
          </w:p>
        </w:tc>
        <w:tc>
          <w:tcPr>
            <w:tcW w:w="955" w:type="dxa"/>
            <w:tcMar>
              <w:top w:w="100" w:type="dxa"/>
              <w:left w:w="108" w:type="dxa"/>
              <w:bottom w:w="100" w:type="dxa"/>
              <w:right w:w="108" w:type="dxa"/>
            </w:tcMar>
          </w:tcPr>
          <w:p w14:paraId="0D4D2F67" w14:textId="77777777" w:rsidR="000A7900" w:rsidRPr="00AE291A" w:rsidRDefault="000A7900" w:rsidP="000A7900">
            <w:pPr>
              <w:spacing w:after="0" w:line="240" w:lineRule="auto"/>
              <w:contextualSpacing w:val="0"/>
              <w:jc w:val="center"/>
              <w:rPr>
                <w:rStyle w:val="Hyperlink"/>
                <w:rFonts w:ascii="Verdana" w:hAnsi="Verdana"/>
                <w:sz w:val="18"/>
                <w:szCs w:val="18"/>
              </w:rPr>
            </w:pPr>
            <w:r w:rsidRPr="00AE291A">
              <w:rPr>
                <w:rFonts w:ascii="Verdana" w:hAnsi="Verdana"/>
                <w:sz w:val="18"/>
                <w:szCs w:val="18"/>
              </w:rPr>
              <w:fldChar w:fldCharType="begin"/>
            </w:r>
            <w:r w:rsidRPr="00AE291A">
              <w:rPr>
                <w:rFonts w:ascii="Verdana" w:hAnsi="Verdana"/>
                <w:sz w:val="18"/>
                <w:szCs w:val="18"/>
              </w:rPr>
              <w:instrText xml:space="preserve"> HYPERLINK "http://www.legis.nd.gov/assembly/65-2017/bill-actions/ba1058.html" </w:instrText>
            </w:r>
            <w:r w:rsidRPr="00AE291A">
              <w:rPr>
                <w:rFonts w:ascii="Verdana" w:hAnsi="Verdana"/>
                <w:sz w:val="18"/>
                <w:szCs w:val="18"/>
              </w:rPr>
              <w:fldChar w:fldCharType="separate"/>
            </w:r>
            <w:r w:rsidRPr="00AE291A">
              <w:rPr>
                <w:rStyle w:val="Hyperlink"/>
                <w:rFonts w:ascii="Verdana" w:hAnsi="Verdana"/>
                <w:sz w:val="18"/>
                <w:szCs w:val="18"/>
              </w:rPr>
              <w:t>Pass</w:t>
            </w:r>
          </w:p>
          <w:p w14:paraId="0D4D2F68" w14:textId="77777777" w:rsidR="000A7900" w:rsidRPr="00AE291A" w:rsidRDefault="000A7900" w:rsidP="000A7900">
            <w:pPr>
              <w:spacing w:after="0" w:line="240" w:lineRule="auto"/>
              <w:contextualSpacing w:val="0"/>
              <w:jc w:val="center"/>
              <w:rPr>
                <w:rFonts w:ascii="Verdana" w:hAnsi="Verdana"/>
                <w:sz w:val="18"/>
                <w:szCs w:val="18"/>
              </w:rPr>
            </w:pPr>
            <w:r w:rsidRPr="00AE291A">
              <w:rPr>
                <w:rStyle w:val="Hyperlink"/>
                <w:rFonts w:ascii="Verdana" w:hAnsi="Verdana"/>
                <w:sz w:val="18"/>
                <w:szCs w:val="18"/>
              </w:rPr>
              <w:t>93-0</w:t>
            </w:r>
            <w:r w:rsidRPr="00AE291A">
              <w:rPr>
                <w:rFonts w:ascii="Verdana" w:hAnsi="Verdana"/>
                <w:sz w:val="18"/>
                <w:szCs w:val="18"/>
              </w:rPr>
              <w:fldChar w:fldCharType="end"/>
            </w:r>
          </w:p>
        </w:tc>
        <w:tc>
          <w:tcPr>
            <w:tcW w:w="1011" w:type="dxa"/>
            <w:tcMar>
              <w:top w:w="100" w:type="dxa"/>
              <w:left w:w="108" w:type="dxa"/>
              <w:bottom w:w="100" w:type="dxa"/>
              <w:right w:w="108" w:type="dxa"/>
            </w:tcMar>
          </w:tcPr>
          <w:p w14:paraId="0D4D2F69"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2F6A"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2F6B"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2F6C"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2F6D"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2F6E"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7D" w14:textId="77777777" w:rsidTr="00903C5D">
        <w:tc>
          <w:tcPr>
            <w:tcW w:w="1444" w:type="dxa"/>
            <w:shd w:val="clear" w:color="auto" w:fill="auto"/>
            <w:tcMar>
              <w:top w:w="100" w:type="dxa"/>
              <w:left w:w="100" w:type="dxa"/>
              <w:bottom w:w="100" w:type="dxa"/>
              <w:right w:w="100" w:type="dxa"/>
            </w:tcMar>
          </w:tcPr>
          <w:p w14:paraId="0D4D2F70"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shd w:val="clear" w:color="auto" w:fill="auto"/>
            <w:tcMar>
              <w:top w:w="100" w:type="dxa"/>
              <w:left w:w="100" w:type="dxa"/>
              <w:bottom w:w="100" w:type="dxa"/>
              <w:right w:w="100" w:type="dxa"/>
            </w:tcMar>
          </w:tcPr>
          <w:p w14:paraId="0D4D2F71" w14:textId="77777777" w:rsidR="000A7900" w:rsidRPr="00AE291A" w:rsidRDefault="0078561B" w:rsidP="000A7900">
            <w:pPr>
              <w:spacing w:after="0" w:line="240" w:lineRule="auto"/>
              <w:contextualSpacing w:val="0"/>
              <w:jc w:val="center"/>
              <w:rPr>
                <w:rFonts w:ascii="Verdana" w:hAnsi="Verdana"/>
                <w:sz w:val="18"/>
                <w:szCs w:val="18"/>
              </w:rPr>
            </w:pPr>
            <w:hyperlink r:id="rId184" w:history="1">
              <w:r w:rsidR="000A7900" w:rsidRPr="00AE291A">
                <w:rPr>
                  <w:rStyle w:val="Hyperlink"/>
                  <w:rFonts w:ascii="Verdana" w:hAnsi="Verdana"/>
                  <w:sz w:val="18"/>
                  <w:szCs w:val="18"/>
                </w:rPr>
                <w:t>HB 1183</w:t>
              </w:r>
            </w:hyperlink>
          </w:p>
        </w:tc>
        <w:tc>
          <w:tcPr>
            <w:tcW w:w="3340" w:type="dxa"/>
            <w:shd w:val="clear" w:color="auto" w:fill="auto"/>
            <w:tcMar>
              <w:top w:w="100" w:type="dxa"/>
              <w:left w:w="100" w:type="dxa"/>
              <w:bottom w:w="100" w:type="dxa"/>
              <w:right w:w="100" w:type="dxa"/>
            </w:tcMar>
          </w:tcPr>
          <w:p w14:paraId="0D4D2F72"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indecent exposure toward minors.</w:t>
            </w:r>
          </w:p>
        </w:tc>
        <w:tc>
          <w:tcPr>
            <w:tcW w:w="967" w:type="dxa"/>
            <w:shd w:val="clear" w:color="auto" w:fill="auto"/>
            <w:tcMar>
              <w:top w:w="100" w:type="dxa"/>
              <w:left w:w="100" w:type="dxa"/>
              <w:bottom w:w="100" w:type="dxa"/>
              <w:right w:w="100" w:type="dxa"/>
            </w:tcMar>
          </w:tcPr>
          <w:p w14:paraId="0D4D2F73"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shd w:val="clear" w:color="auto" w:fill="auto"/>
            <w:tcMar>
              <w:top w:w="100" w:type="dxa"/>
              <w:left w:w="100" w:type="dxa"/>
              <w:bottom w:w="100" w:type="dxa"/>
              <w:right w:w="100" w:type="dxa"/>
            </w:tcMar>
          </w:tcPr>
          <w:p w14:paraId="0D4D2F74" w14:textId="77777777" w:rsidR="000A7900" w:rsidRPr="00AE291A" w:rsidRDefault="0078561B" w:rsidP="000A7900">
            <w:pPr>
              <w:spacing w:after="0" w:line="240" w:lineRule="auto"/>
              <w:contextualSpacing w:val="0"/>
              <w:jc w:val="center"/>
              <w:rPr>
                <w:rFonts w:ascii="Verdana" w:hAnsi="Verdana"/>
                <w:color w:val="0563C1" w:themeColor="hyperlink"/>
                <w:sz w:val="18"/>
                <w:szCs w:val="18"/>
                <w:u w:val="single"/>
              </w:rPr>
            </w:pPr>
            <w:hyperlink r:id="rId185" w:history="1">
              <w:r w:rsidR="000A7900" w:rsidRPr="00AE291A">
                <w:rPr>
                  <w:rStyle w:val="Hyperlink"/>
                  <w:rFonts w:ascii="Verdana" w:hAnsi="Verdana"/>
                  <w:sz w:val="18"/>
                  <w:szCs w:val="18"/>
                </w:rPr>
                <w:t>1/18</w:t>
              </w:r>
            </w:hyperlink>
            <w:r w:rsidR="000A7900" w:rsidRPr="00AE291A">
              <w:rPr>
                <w:rStyle w:val="Hyperlink"/>
                <w:rFonts w:ascii="Verdana" w:hAnsi="Verdana"/>
                <w:sz w:val="18"/>
                <w:szCs w:val="18"/>
              </w:rPr>
              <w:t xml:space="preserve"> 9:40</w:t>
            </w:r>
          </w:p>
        </w:tc>
        <w:tc>
          <w:tcPr>
            <w:tcW w:w="979" w:type="dxa"/>
            <w:shd w:val="clear" w:color="auto" w:fill="auto"/>
            <w:tcMar>
              <w:top w:w="100" w:type="dxa"/>
              <w:left w:w="100" w:type="dxa"/>
              <w:bottom w:w="100" w:type="dxa"/>
              <w:right w:w="100" w:type="dxa"/>
            </w:tcMar>
          </w:tcPr>
          <w:p w14:paraId="0D4D2F75"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Do Pass 9-3</w:t>
            </w:r>
          </w:p>
        </w:tc>
        <w:tc>
          <w:tcPr>
            <w:tcW w:w="955" w:type="dxa"/>
            <w:shd w:val="clear" w:color="auto" w:fill="auto"/>
            <w:tcMar>
              <w:top w:w="100" w:type="dxa"/>
              <w:left w:w="100" w:type="dxa"/>
              <w:bottom w:w="100" w:type="dxa"/>
              <w:right w:w="100" w:type="dxa"/>
            </w:tcMar>
          </w:tcPr>
          <w:p w14:paraId="0D4D2F76" w14:textId="77777777" w:rsidR="000A7900" w:rsidRPr="00AE291A" w:rsidRDefault="0078561B" w:rsidP="000A7900">
            <w:pPr>
              <w:spacing w:after="0" w:line="240" w:lineRule="auto"/>
              <w:contextualSpacing w:val="0"/>
              <w:jc w:val="center"/>
              <w:rPr>
                <w:rFonts w:ascii="Verdana" w:hAnsi="Verdana"/>
                <w:sz w:val="18"/>
                <w:szCs w:val="18"/>
              </w:rPr>
            </w:pPr>
            <w:hyperlink r:id="rId186" w:history="1">
              <w:r w:rsidR="000F519D" w:rsidRPr="00AE291A">
                <w:rPr>
                  <w:rStyle w:val="Hyperlink"/>
                  <w:rFonts w:ascii="Verdana" w:hAnsi="Verdana"/>
                  <w:sz w:val="18"/>
                  <w:szCs w:val="18"/>
                </w:rPr>
                <w:t xml:space="preserve">Passed </w:t>
              </w:r>
              <w:r w:rsidR="00EB7926" w:rsidRPr="00AE291A">
                <w:rPr>
                  <w:rStyle w:val="Hyperlink"/>
                  <w:rFonts w:ascii="Verdana" w:hAnsi="Verdana"/>
                  <w:sz w:val="18"/>
                  <w:szCs w:val="18"/>
                </w:rPr>
                <w:t>82-7</w:t>
              </w:r>
            </w:hyperlink>
          </w:p>
        </w:tc>
        <w:tc>
          <w:tcPr>
            <w:tcW w:w="1011" w:type="dxa"/>
            <w:shd w:val="clear" w:color="auto" w:fill="auto"/>
            <w:tcMar>
              <w:top w:w="100" w:type="dxa"/>
              <w:left w:w="100" w:type="dxa"/>
              <w:bottom w:w="100" w:type="dxa"/>
              <w:right w:w="100" w:type="dxa"/>
            </w:tcMar>
          </w:tcPr>
          <w:p w14:paraId="0D4D2F77"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shd w:val="clear" w:color="auto" w:fill="auto"/>
            <w:tcMar>
              <w:top w:w="100" w:type="dxa"/>
              <w:left w:w="100" w:type="dxa"/>
              <w:bottom w:w="100" w:type="dxa"/>
              <w:right w:w="100" w:type="dxa"/>
            </w:tcMar>
          </w:tcPr>
          <w:p w14:paraId="0D4D2F78"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shd w:val="clear" w:color="auto" w:fill="auto"/>
            <w:tcMar>
              <w:top w:w="100" w:type="dxa"/>
              <w:left w:w="100" w:type="dxa"/>
              <w:bottom w:w="100" w:type="dxa"/>
              <w:right w:w="100" w:type="dxa"/>
            </w:tcMar>
          </w:tcPr>
          <w:p w14:paraId="0D4D2F79"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shd w:val="clear" w:color="auto" w:fill="auto"/>
            <w:tcMar>
              <w:top w:w="100" w:type="dxa"/>
              <w:left w:w="100" w:type="dxa"/>
              <w:bottom w:w="100" w:type="dxa"/>
              <w:right w:w="100" w:type="dxa"/>
            </w:tcMar>
          </w:tcPr>
          <w:p w14:paraId="0D4D2F7A"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shd w:val="clear" w:color="auto" w:fill="auto"/>
            <w:tcMar>
              <w:top w:w="100" w:type="dxa"/>
              <w:left w:w="100" w:type="dxa"/>
              <w:bottom w:w="100" w:type="dxa"/>
              <w:right w:w="100" w:type="dxa"/>
            </w:tcMar>
          </w:tcPr>
          <w:p w14:paraId="0D4D2F7B"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shd w:val="clear" w:color="auto" w:fill="auto"/>
            <w:tcMar>
              <w:top w:w="100" w:type="dxa"/>
              <w:left w:w="100" w:type="dxa"/>
              <w:bottom w:w="100" w:type="dxa"/>
              <w:right w:w="100" w:type="dxa"/>
            </w:tcMar>
          </w:tcPr>
          <w:p w14:paraId="0D4D2F7C"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8B" w14:textId="77777777" w:rsidTr="00903C5D">
        <w:tc>
          <w:tcPr>
            <w:tcW w:w="1444" w:type="dxa"/>
            <w:shd w:val="clear" w:color="auto" w:fill="F7CAAC" w:themeFill="accent2" w:themeFillTint="66"/>
            <w:tcMar>
              <w:top w:w="100" w:type="dxa"/>
              <w:left w:w="100" w:type="dxa"/>
              <w:bottom w:w="100" w:type="dxa"/>
              <w:right w:w="100" w:type="dxa"/>
            </w:tcMar>
          </w:tcPr>
          <w:p w14:paraId="0D4D2F7E"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Oppose</w:t>
            </w:r>
          </w:p>
        </w:tc>
        <w:tc>
          <w:tcPr>
            <w:tcW w:w="1526" w:type="dxa"/>
            <w:shd w:val="clear" w:color="auto" w:fill="F7CAAC" w:themeFill="accent2" w:themeFillTint="66"/>
            <w:tcMar>
              <w:top w:w="100" w:type="dxa"/>
              <w:left w:w="100" w:type="dxa"/>
              <w:bottom w:w="100" w:type="dxa"/>
              <w:right w:w="100" w:type="dxa"/>
            </w:tcMar>
          </w:tcPr>
          <w:p w14:paraId="0D4D2F7F"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87" w:history="1">
              <w:r w:rsidR="000A7900" w:rsidRPr="00AE291A">
                <w:rPr>
                  <w:rStyle w:val="Hyperlink"/>
                  <w:rFonts w:ascii="Verdana" w:hAnsi="Verdana"/>
                  <w:color w:val="auto"/>
                  <w:sz w:val="18"/>
                  <w:szCs w:val="18"/>
                </w:rPr>
                <w:t>HB 1185</w:t>
              </w:r>
            </w:hyperlink>
          </w:p>
        </w:tc>
        <w:tc>
          <w:tcPr>
            <w:tcW w:w="3340" w:type="dxa"/>
            <w:shd w:val="clear" w:color="auto" w:fill="F7CAAC" w:themeFill="accent2" w:themeFillTint="66"/>
            <w:tcMar>
              <w:top w:w="100" w:type="dxa"/>
              <w:left w:w="100" w:type="dxa"/>
              <w:bottom w:w="100" w:type="dxa"/>
              <w:right w:w="100" w:type="dxa"/>
            </w:tcMar>
          </w:tcPr>
          <w:p w14:paraId="0D4D2F80"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uses of the crime victims restitution fund</w:t>
            </w:r>
          </w:p>
        </w:tc>
        <w:tc>
          <w:tcPr>
            <w:tcW w:w="967" w:type="dxa"/>
            <w:shd w:val="clear" w:color="auto" w:fill="F7CAAC" w:themeFill="accent2" w:themeFillTint="66"/>
            <w:tcMar>
              <w:top w:w="100" w:type="dxa"/>
              <w:left w:w="100" w:type="dxa"/>
              <w:bottom w:w="100" w:type="dxa"/>
              <w:right w:w="100" w:type="dxa"/>
            </w:tcMar>
          </w:tcPr>
          <w:p w14:paraId="0D4D2F81" w14:textId="77777777" w:rsidR="000A7900" w:rsidRPr="00AE291A" w:rsidRDefault="000A7900" w:rsidP="000A7900">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JD</w:t>
            </w:r>
          </w:p>
        </w:tc>
        <w:tc>
          <w:tcPr>
            <w:tcW w:w="1441" w:type="dxa"/>
            <w:shd w:val="clear" w:color="auto" w:fill="F7CAAC" w:themeFill="accent2" w:themeFillTint="66"/>
            <w:tcMar>
              <w:top w:w="100" w:type="dxa"/>
              <w:left w:w="100" w:type="dxa"/>
              <w:bottom w:w="100" w:type="dxa"/>
              <w:right w:w="100" w:type="dxa"/>
            </w:tcMar>
          </w:tcPr>
          <w:p w14:paraId="0D4D2F82" w14:textId="77777777" w:rsidR="000A7900" w:rsidRPr="00AE291A" w:rsidRDefault="0078561B" w:rsidP="000A7900">
            <w:pPr>
              <w:spacing w:after="0" w:line="240" w:lineRule="auto"/>
              <w:contextualSpacing w:val="0"/>
              <w:jc w:val="center"/>
              <w:rPr>
                <w:rFonts w:ascii="Verdana" w:hAnsi="Verdana"/>
                <w:color w:val="auto"/>
                <w:sz w:val="18"/>
                <w:szCs w:val="18"/>
              </w:rPr>
            </w:pPr>
            <w:hyperlink r:id="rId188" w:history="1">
              <w:r w:rsidR="000A7900" w:rsidRPr="00AE291A">
                <w:rPr>
                  <w:rStyle w:val="Hyperlink"/>
                  <w:rFonts w:ascii="Verdana" w:hAnsi="Verdana"/>
                  <w:color w:val="auto"/>
                  <w:sz w:val="18"/>
                  <w:szCs w:val="18"/>
                </w:rPr>
                <w:t>Withdrawn</w:t>
              </w:r>
            </w:hyperlink>
          </w:p>
        </w:tc>
        <w:tc>
          <w:tcPr>
            <w:tcW w:w="979" w:type="dxa"/>
            <w:shd w:val="clear" w:color="auto" w:fill="F7CAAC" w:themeFill="accent2" w:themeFillTint="66"/>
            <w:tcMar>
              <w:top w:w="100" w:type="dxa"/>
              <w:left w:w="100" w:type="dxa"/>
              <w:bottom w:w="100" w:type="dxa"/>
              <w:right w:w="100" w:type="dxa"/>
            </w:tcMar>
          </w:tcPr>
          <w:p w14:paraId="0D4D2F83"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0" w:type="dxa"/>
              <w:bottom w:w="100" w:type="dxa"/>
              <w:right w:w="100" w:type="dxa"/>
            </w:tcMar>
          </w:tcPr>
          <w:p w14:paraId="0D4D2F84"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0" w:type="dxa"/>
              <w:bottom w:w="100" w:type="dxa"/>
              <w:right w:w="100" w:type="dxa"/>
            </w:tcMar>
          </w:tcPr>
          <w:p w14:paraId="0D4D2F85"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278" w:type="dxa"/>
            <w:shd w:val="clear" w:color="auto" w:fill="F7CAAC" w:themeFill="accent2" w:themeFillTint="66"/>
            <w:tcMar>
              <w:top w:w="100" w:type="dxa"/>
              <w:left w:w="100" w:type="dxa"/>
              <w:bottom w:w="100" w:type="dxa"/>
              <w:right w:w="100" w:type="dxa"/>
            </w:tcMar>
          </w:tcPr>
          <w:p w14:paraId="0D4D2F86"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1279" w:type="dxa"/>
            <w:shd w:val="clear" w:color="auto" w:fill="F7CAAC" w:themeFill="accent2" w:themeFillTint="66"/>
            <w:tcMar>
              <w:top w:w="100" w:type="dxa"/>
              <w:left w:w="100" w:type="dxa"/>
              <w:bottom w:w="100" w:type="dxa"/>
              <w:right w:w="100" w:type="dxa"/>
            </w:tcMar>
          </w:tcPr>
          <w:p w14:paraId="0D4D2F87"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78" w:type="dxa"/>
            <w:shd w:val="clear" w:color="auto" w:fill="F7CAAC" w:themeFill="accent2" w:themeFillTint="66"/>
            <w:tcMar>
              <w:top w:w="100" w:type="dxa"/>
              <w:left w:w="100" w:type="dxa"/>
              <w:bottom w:w="100" w:type="dxa"/>
              <w:right w:w="100" w:type="dxa"/>
            </w:tcMar>
          </w:tcPr>
          <w:p w14:paraId="0D4D2F88"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872" w:type="dxa"/>
            <w:shd w:val="clear" w:color="auto" w:fill="F7CAAC" w:themeFill="accent2" w:themeFillTint="66"/>
            <w:tcMar>
              <w:top w:w="100" w:type="dxa"/>
              <w:left w:w="100" w:type="dxa"/>
              <w:bottom w:w="100" w:type="dxa"/>
              <w:right w:w="100" w:type="dxa"/>
            </w:tcMar>
          </w:tcPr>
          <w:p w14:paraId="0D4D2F89" w14:textId="77777777" w:rsidR="000A7900" w:rsidRPr="00AE291A" w:rsidRDefault="000A7900" w:rsidP="000A7900">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2F8A" w14:textId="77777777" w:rsidR="000A7900" w:rsidRPr="00AE291A" w:rsidRDefault="000A7900" w:rsidP="000A7900">
            <w:pPr>
              <w:spacing w:after="0" w:line="240" w:lineRule="auto"/>
              <w:contextualSpacing w:val="0"/>
              <w:jc w:val="center"/>
              <w:rPr>
                <w:rFonts w:ascii="Verdana" w:hAnsi="Verdana"/>
                <w:color w:val="auto"/>
                <w:sz w:val="18"/>
                <w:szCs w:val="18"/>
              </w:rPr>
            </w:pPr>
          </w:p>
        </w:tc>
      </w:tr>
      <w:tr w:rsidR="000A7900" w:rsidRPr="00AE291A" w14:paraId="0D4D2F99" w14:textId="77777777" w:rsidTr="00903C5D">
        <w:tc>
          <w:tcPr>
            <w:tcW w:w="1444" w:type="dxa"/>
            <w:tcMar>
              <w:top w:w="100" w:type="dxa"/>
              <w:left w:w="100" w:type="dxa"/>
              <w:bottom w:w="100" w:type="dxa"/>
              <w:right w:w="100" w:type="dxa"/>
            </w:tcMar>
          </w:tcPr>
          <w:p w14:paraId="0D4D2F8C"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F8D" w14:textId="77777777" w:rsidR="000A7900" w:rsidRPr="00AE291A" w:rsidRDefault="0078561B" w:rsidP="000A7900">
            <w:pPr>
              <w:spacing w:after="0" w:line="240" w:lineRule="auto"/>
              <w:contextualSpacing w:val="0"/>
              <w:jc w:val="center"/>
              <w:rPr>
                <w:rFonts w:ascii="Verdana" w:hAnsi="Verdana"/>
                <w:sz w:val="18"/>
                <w:szCs w:val="18"/>
              </w:rPr>
            </w:pPr>
            <w:hyperlink r:id="rId189" w:history="1">
              <w:r w:rsidR="000A7900" w:rsidRPr="00AE291A">
                <w:rPr>
                  <w:rStyle w:val="Hyperlink"/>
                  <w:rFonts w:ascii="Verdana" w:hAnsi="Verdana"/>
                  <w:sz w:val="18"/>
                  <w:szCs w:val="18"/>
                </w:rPr>
                <w:t>HB 1194</w:t>
              </w:r>
            </w:hyperlink>
          </w:p>
        </w:tc>
        <w:tc>
          <w:tcPr>
            <w:tcW w:w="3340" w:type="dxa"/>
            <w:tcMar>
              <w:top w:w="100" w:type="dxa"/>
              <w:left w:w="100" w:type="dxa"/>
              <w:bottom w:w="100" w:type="dxa"/>
              <w:right w:w="100" w:type="dxa"/>
            </w:tcMar>
          </w:tcPr>
          <w:p w14:paraId="0D4D2F8E"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to providing a victim's rights card and treatment standards for victims</w:t>
            </w:r>
          </w:p>
        </w:tc>
        <w:tc>
          <w:tcPr>
            <w:tcW w:w="967" w:type="dxa"/>
            <w:tcMar>
              <w:top w:w="100" w:type="dxa"/>
              <w:left w:w="100" w:type="dxa"/>
              <w:bottom w:w="100" w:type="dxa"/>
              <w:right w:w="100" w:type="dxa"/>
            </w:tcMar>
          </w:tcPr>
          <w:p w14:paraId="0D4D2F8F"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F90" w14:textId="77777777" w:rsidR="000A7900" w:rsidRPr="00AE291A" w:rsidRDefault="0078561B" w:rsidP="000A7900">
            <w:pPr>
              <w:spacing w:after="0" w:line="240" w:lineRule="auto"/>
              <w:contextualSpacing w:val="0"/>
              <w:jc w:val="center"/>
              <w:rPr>
                <w:rFonts w:ascii="Verdana" w:hAnsi="Verdana"/>
                <w:sz w:val="18"/>
                <w:szCs w:val="18"/>
              </w:rPr>
            </w:pPr>
            <w:hyperlink r:id="rId190" w:history="1">
              <w:r w:rsidR="000A7900" w:rsidRPr="00AE291A">
                <w:rPr>
                  <w:rStyle w:val="Hyperlink"/>
                  <w:rFonts w:ascii="Verdana" w:hAnsi="Verdana"/>
                  <w:sz w:val="18"/>
                  <w:szCs w:val="18"/>
                </w:rPr>
                <w:t>1/17 10:10</w:t>
              </w:r>
            </w:hyperlink>
          </w:p>
        </w:tc>
        <w:tc>
          <w:tcPr>
            <w:tcW w:w="979" w:type="dxa"/>
            <w:tcMar>
              <w:top w:w="100" w:type="dxa"/>
              <w:left w:w="100" w:type="dxa"/>
              <w:bottom w:w="100" w:type="dxa"/>
              <w:right w:w="100" w:type="dxa"/>
            </w:tcMar>
          </w:tcPr>
          <w:p w14:paraId="0D4D2F91"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Do Pass 14-0</w:t>
            </w:r>
          </w:p>
        </w:tc>
        <w:tc>
          <w:tcPr>
            <w:tcW w:w="955" w:type="dxa"/>
            <w:tcMar>
              <w:top w:w="100" w:type="dxa"/>
              <w:left w:w="100" w:type="dxa"/>
              <w:bottom w:w="100" w:type="dxa"/>
              <w:right w:w="100" w:type="dxa"/>
            </w:tcMar>
          </w:tcPr>
          <w:p w14:paraId="0D4D2F92" w14:textId="77777777" w:rsidR="000A7900" w:rsidRPr="00AE291A" w:rsidRDefault="0078561B" w:rsidP="000A7900">
            <w:pPr>
              <w:spacing w:after="0" w:line="240" w:lineRule="auto"/>
              <w:contextualSpacing w:val="0"/>
              <w:jc w:val="center"/>
              <w:rPr>
                <w:rFonts w:ascii="Verdana" w:hAnsi="Verdana"/>
                <w:sz w:val="18"/>
                <w:szCs w:val="18"/>
              </w:rPr>
            </w:pPr>
            <w:hyperlink r:id="rId191" w:history="1">
              <w:r w:rsidR="000A7900" w:rsidRPr="00AE291A">
                <w:rPr>
                  <w:rStyle w:val="Hyperlink"/>
                  <w:rFonts w:ascii="Verdana" w:hAnsi="Verdana"/>
                  <w:sz w:val="18"/>
                  <w:szCs w:val="18"/>
                </w:rPr>
                <w:t>Passed 88-2</w:t>
              </w:r>
            </w:hyperlink>
          </w:p>
        </w:tc>
        <w:tc>
          <w:tcPr>
            <w:tcW w:w="1011" w:type="dxa"/>
            <w:tcMar>
              <w:top w:w="100" w:type="dxa"/>
              <w:left w:w="100" w:type="dxa"/>
              <w:bottom w:w="100" w:type="dxa"/>
              <w:right w:w="100" w:type="dxa"/>
            </w:tcMar>
          </w:tcPr>
          <w:p w14:paraId="0D4D2F93"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F94"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F95"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F96"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F97"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98"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A8" w14:textId="77777777" w:rsidTr="00903C5D">
        <w:tc>
          <w:tcPr>
            <w:tcW w:w="1444" w:type="dxa"/>
            <w:tcMar>
              <w:top w:w="100" w:type="dxa"/>
              <w:left w:w="100" w:type="dxa"/>
              <w:bottom w:w="100" w:type="dxa"/>
              <w:right w:w="100" w:type="dxa"/>
            </w:tcMar>
          </w:tcPr>
          <w:p w14:paraId="0D4D2F9A"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F9B" w14:textId="77777777" w:rsidR="000A7900" w:rsidRPr="00AE291A" w:rsidRDefault="0078561B" w:rsidP="000A7900">
            <w:pPr>
              <w:spacing w:after="0" w:line="240" w:lineRule="auto"/>
              <w:contextualSpacing w:val="0"/>
              <w:jc w:val="center"/>
              <w:rPr>
                <w:rFonts w:ascii="Verdana" w:hAnsi="Verdana"/>
                <w:sz w:val="18"/>
                <w:szCs w:val="18"/>
              </w:rPr>
            </w:pPr>
            <w:hyperlink r:id="rId192" w:history="1">
              <w:r w:rsidR="000A7900" w:rsidRPr="00AE291A">
                <w:rPr>
                  <w:rStyle w:val="Hyperlink"/>
                  <w:rFonts w:ascii="Verdana" w:hAnsi="Verdana"/>
                  <w:sz w:val="18"/>
                  <w:szCs w:val="18"/>
                </w:rPr>
                <w:t>HB 1218</w:t>
              </w:r>
            </w:hyperlink>
          </w:p>
        </w:tc>
        <w:tc>
          <w:tcPr>
            <w:tcW w:w="3340" w:type="dxa"/>
            <w:tcMar>
              <w:top w:w="100" w:type="dxa"/>
              <w:left w:w="100" w:type="dxa"/>
              <w:bottom w:w="100" w:type="dxa"/>
              <w:right w:w="100" w:type="dxa"/>
            </w:tcMar>
          </w:tcPr>
          <w:p w14:paraId="0D4D2F9C"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the offense level for sexual assault</w:t>
            </w:r>
          </w:p>
        </w:tc>
        <w:tc>
          <w:tcPr>
            <w:tcW w:w="967" w:type="dxa"/>
            <w:tcMar>
              <w:top w:w="100" w:type="dxa"/>
              <w:left w:w="100" w:type="dxa"/>
              <w:bottom w:w="100" w:type="dxa"/>
              <w:right w:w="100" w:type="dxa"/>
            </w:tcMar>
          </w:tcPr>
          <w:p w14:paraId="0D4D2F9D"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F9E" w14:textId="77777777" w:rsidR="000A7900" w:rsidRPr="00AE291A" w:rsidRDefault="0078561B" w:rsidP="000A7900">
            <w:pPr>
              <w:spacing w:after="0" w:line="240" w:lineRule="auto"/>
              <w:contextualSpacing w:val="0"/>
              <w:jc w:val="center"/>
              <w:rPr>
                <w:rFonts w:ascii="Verdana" w:hAnsi="Verdana"/>
                <w:sz w:val="18"/>
                <w:szCs w:val="18"/>
              </w:rPr>
            </w:pPr>
            <w:hyperlink r:id="rId193" w:history="1">
              <w:r w:rsidR="000A7900" w:rsidRPr="00AE291A">
                <w:rPr>
                  <w:rStyle w:val="Hyperlink"/>
                  <w:rFonts w:ascii="Verdana" w:hAnsi="Verdana"/>
                  <w:sz w:val="18"/>
                  <w:szCs w:val="18"/>
                </w:rPr>
                <w:t>01/23 10:50</w:t>
              </w:r>
            </w:hyperlink>
          </w:p>
        </w:tc>
        <w:tc>
          <w:tcPr>
            <w:tcW w:w="979" w:type="dxa"/>
            <w:tcMar>
              <w:top w:w="100" w:type="dxa"/>
              <w:left w:w="100" w:type="dxa"/>
              <w:bottom w:w="100" w:type="dxa"/>
              <w:right w:w="100" w:type="dxa"/>
            </w:tcMar>
          </w:tcPr>
          <w:p w14:paraId="0D4D2F9F" w14:textId="77777777" w:rsidR="000A7900" w:rsidRPr="00AE291A" w:rsidRDefault="00C661F4" w:rsidP="000A7900">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2FA0" w14:textId="77777777" w:rsidR="00C661F4" w:rsidRPr="00AE291A" w:rsidRDefault="00C661F4" w:rsidP="000A7900">
            <w:pPr>
              <w:spacing w:after="0" w:line="240" w:lineRule="auto"/>
              <w:contextualSpacing w:val="0"/>
              <w:jc w:val="center"/>
              <w:rPr>
                <w:rFonts w:ascii="Verdana" w:hAnsi="Verdana"/>
                <w:sz w:val="18"/>
                <w:szCs w:val="18"/>
              </w:rPr>
            </w:pPr>
            <w:r w:rsidRPr="00AE291A">
              <w:rPr>
                <w:rFonts w:ascii="Verdana" w:hAnsi="Verdana"/>
                <w:sz w:val="18"/>
                <w:szCs w:val="18"/>
              </w:rPr>
              <w:t>13-0</w:t>
            </w:r>
          </w:p>
        </w:tc>
        <w:tc>
          <w:tcPr>
            <w:tcW w:w="955" w:type="dxa"/>
            <w:tcMar>
              <w:top w:w="100" w:type="dxa"/>
              <w:left w:w="100" w:type="dxa"/>
              <w:bottom w:w="100" w:type="dxa"/>
              <w:right w:w="100" w:type="dxa"/>
            </w:tcMar>
          </w:tcPr>
          <w:p w14:paraId="0D4D2FA1" w14:textId="6F5212A5" w:rsidR="000A7900" w:rsidRPr="00AE291A" w:rsidRDefault="0078561B" w:rsidP="000A7900">
            <w:pPr>
              <w:spacing w:after="0" w:line="240" w:lineRule="auto"/>
              <w:contextualSpacing w:val="0"/>
              <w:jc w:val="center"/>
              <w:rPr>
                <w:rFonts w:ascii="Verdana" w:hAnsi="Verdana"/>
                <w:sz w:val="18"/>
                <w:szCs w:val="18"/>
              </w:rPr>
            </w:pPr>
            <w:hyperlink r:id="rId194" w:history="1">
              <w:r w:rsidR="00C2327B" w:rsidRPr="00AE291A">
                <w:rPr>
                  <w:rStyle w:val="Hyperlink"/>
                  <w:rFonts w:ascii="Verdana" w:hAnsi="Verdana"/>
                  <w:sz w:val="18"/>
                  <w:szCs w:val="18"/>
                </w:rPr>
                <w:t>Passed 94-0</w:t>
              </w:r>
            </w:hyperlink>
          </w:p>
        </w:tc>
        <w:tc>
          <w:tcPr>
            <w:tcW w:w="1011" w:type="dxa"/>
            <w:tcMar>
              <w:top w:w="100" w:type="dxa"/>
              <w:left w:w="100" w:type="dxa"/>
              <w:bottom w:w="100" w:type="dxa"/>
              <w:right w:w="100" w:type="dxa"/>
            </w:tcMar>
          </w:tcPr>
          <w:p w14:paraId="0D4D2FA2"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FA3"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FA4"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FA5"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FA6"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A7"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B6" w14:textId="77777777" w:rsidTr="00903C5D">
        <w:tc>
          <w:tcPr>
            <w:tcW w:w="1444" w:type="dxa"/>
            <w:tcMar>
              <w:top w:w="100" w:type="dxa"/>
              <w:left w:w="100" w:type="dxa"/>
              <w:bottom w:w="100" w:type="dxa"/>
              <w:right w:w="100" w:type="dxa"/>
            </w:tcMar>
          </w:tcPr>
          <w:p w14:paraId="0D4D2FA9"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FAA" w14:textId="77777777" w:rsidR="000A7900" w:rsidRPr="00AE291A" w:rsidRDefault="0078561B" w:rsidP="000A7900">
            <w:pPr>
              <w:spacing w:after="0" w:line="240" w:lineRule="auto"/>
              <w:contextualSpacing w:val="0"/>
              <w:jc w:val="center"/>
              <w:rPr>
                <w:rFonts w:ascii="Verdana" w:hAnsi="Verdana"/>
                <w:sz w:val="18"/>
                <w:szCs w:val="18"/>
              </w:rPr>
            </w:pPr>
            <w:hyperlink r:id="rId195" w:history="1">
              <w:r w:rsidR="000A7900" w:rsidRPr="00AE291A">
                <w:rPr>
                  <w:rStyle w:val="Hyperlink"/>
                  <w:rFonts w:ascii="Verdana" w:hAnsi="Verdana"/>
                  <w:sz w:val="18"/>
                  <w:szCs w:val="18"/>
                </w:rPr>
                <w:t>HB 1222</w:t>
              </w:r>
            </w:hyperlink>
          </w:p>
        </w:tc>
        <w:tc>
          <w:tcPr>
            <w:tcW w:w="3340" w:type="dxa"/>
            <w:tcMar>
              <w:top w:w="100" w:type="dxa"/>
              <w:left w:w="100" w:type="dxa"/>
              <w:bottom w:w="100" w:type="dxa"/>
              <w:right w:w="100" w:type="dxa"/>
            </w:tcMar>
          </w:tcPr>
          <w:p w14:paraId="0D4D2FAB"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the process for seeking a sexual assault restraining order</w:t>
            </w:r>
          </w:p>
        </w:tc>
        <w:tc>
          <w:tcPr>
            <w:tcW w:w="967" w:type="dxa"/>
            <w:tcMar>
              <w:top w:w="100" w:type="dxa"/>
              <w:left w:w="100" w:type="dxa"/>
              <w:bottom w:w="100" w:type="dxa"/>
              <w:right w:w="100" w:type="dxa"/>
            </w:tcMar>
          </w:tcPr>
          <w:p w14:paraId="0D4D2FAC"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FAD" w14:textId="77777777" w:rsidR="000A7900" w:rsidRPr="00AE291A" w:rsidRDefault="0078561B" w:rsidP="000A7900">
            <w:pPr>
              <w:spacing w:after="0" w:line="240" w:lineRule="auto"/>
              <w:contextualSpacing w:val="0"/>
              <w:jc w:val="center"/>
              <w:rPr>
                <w:rFonts w:ascii="Verdana" w:hAnsi="Verdana"/>
                <w:sz w:val="18"/>
                <w:szCs w:val="18"/>
              </w:rPr>
            </w:pPr>
            <w:hyperlink r:id="rId196" w:history="1">
              <w:r w:rsidR="000A7900" w:rsidRPr="00AE291A">
                <w:rPr>
                  <w:rStyle w:val="Hyperlink"/>
                  <w:rFonts w:ascii="Verdana" w:hAnsi="Verdana"/>
                  <w:sz w:val="18"/>
                  <w:szCs w:val="18"/>
                </w:rPr>
                <w:t>01/23 10:30</w:t>
              </w:r>
            </w:hyperlink>
          </w:p>
        </w:tc>
        <w:tc>
          <w:tcPr>
            <w:tcW w:w="979" w:type="dxa"/>
            <w:tcMar>
              <w:top w:w="100" w:type="dxa"/>
              <w:left w:w="100" w:type="dxa"/>
              <w:bottom w:w="100" w:type="dxa"/>
              <w:right w:w="100" w:type="dxa"/>
            </w:tcMar>
          </w:tcPr>
          <w:p w14:paraId="0D4D2FAE" w14:textId="77777777" w:rsidR="000A7900" w:rsidRPr="00AE291A" w:rsidRDefault="00C661F4" w:rsidP="000A7900">
            <w:pPr>
              <w:spacing w:after="0" w:line="240" w:lineRule="auto"/>
              <w:contextualSpacing w:val="0"/>
              <w:jc w:val="center"/>
              <w:rPr>
                <w:rFonts w:ascii="Verdana" w:hAnsi="Verdana"/>
                <w:sz w:val="18"/>
                <w:szCs w:val="18"/>
              </w:rPr>
            </w:pPr>
            <w:r w:rsidRPr="00AE291A">
              <w:rPr>
                <w:rFonts w:ascii="Verdana" w:hAnsi="Verdana"/>
                <w:sz w:val="18"/>
                <w:szCs w:val="18"/>
              </w:rPr>
              <w:t>Do Pass 13-0</w:t>
            </w:r>
          </w:p>
        </w:tc>
        <w:tc>
          <w:tcPr>
            <w:tcW w:w="955" w:type="dxa"/>
            <w:tcMar>
              <w:top w:w="100" w:type="dxa"/>
              <w:left w:w="100" w:type="dxa"/>
              <w:bottom w:w="100" w:type="dxa"/>
              <w:right w:w="100" w:type="dxa"/>
            </w:tcMar>
          </w:tcPr>
          <w:p w14:paraId="0D4D2FAF" w14:textId="1F909974" w:rsidR="000A7900" w:rsidRPr="00AE291A" w:rsidRDefault="0078561B" w:rsidP="000A7900">
            <w:pPr>
              <w:spacing w:after="0" w:line="240" w:lineRule="auto"/>
              <w:contextualSpacing w:val="0"/>
              <w:jc w:val="center"/>
              <w:rPr>
                <w:rFonts w:ascii="Verdana" w:hAnsi="Verdana"/>
                <w:sz w:val="18"/>
                <w:szCs w:val="18"/>
              </w:rPr>
            </w:pPr>
            <w:hyperlink r:id="rId197" w:history="1">
              <w:r w:rsidR="00C2327B" w:rsidRPr="00AE291A">
                <w:rPr>
                  <w:rStyle w:val="Hyperlink"/>
                  <w:rFonts w:ascii="Verdana" w:hAnsi="Verdana"/>
                  <w:sz w:val="18"/>
                  <w:szCs w:val="18"/>
                </w:rPr>
                <w:t>Passed 94-0</w:t>
              </w:r>
            </w:hyperlink>
          </w:p>
        </w:tc>
        <w:tc>
          <w:tcPr>
            <w:tcW w:w="1011" w:type="dxa"/>
            <w:tcMar>
              <w:top w:w="100" w:type="dxa"/>
              <w:left w:w="100" w:type="dxa"/>
              <w:bottom w:w="100" w:type="dxa"/>
              <w:right w:w="100" w:type="dxa"/>
            </w:tcMar>
          </w:tcPr>
          <w:p w14:paraId="0D4D2FB0"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FB1"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FB2"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FB3"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FB4"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B5" w14:textId="77777777" w:rsidR="000A7900" w:rsidRPr="00AE291A" w:rsidRDefault="000A7900" w:rsidP="000A7900">
            <w:pPr>
              <w:spacing w:after="0" w:line="240" w:lineRule="auto"/>
              <w:contextualSpacing w:val="0"/>
              <w:jc w:val="center"/>
              <w:rPr>
                <w:rFonts w:ascii="Verdana" w:hAnsi="Verdana"/>
                <w:sz w:val="18"/>
                <w:szCs w:val="18"/>
              </w:rPr>
            </w:pPr>
          </w:p>
        </w:tc>
      </w:tr>
      <w:tr w:rsidR="000A7900" w:rsidRPr="00AE291A" w14:paraId="0D4D2FC4" w14:textId="77777777" w:rsidTr="00903C5D">
        <w:tc>
          <w:tcPr>
            <w:tcW w:w="1444" w:type="dxa"/>
            <w:tcMar>
              <w:top w:w="100" w:type="dxa"/>
              <w:left w:w="100" w:type="dxa"/>
              <w:bottom w:w="100" w:type="dxa"/>
              <w:right w:w="100" w:type="dxa"/>
            </w:tcMar>
          </w:tcPr>
          <w:p w14:paraId="0D4D2FB7"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FB8" w14:textId="77777777" w:rsidR="000A7900" w:rsidRPr="00AE291A" w:rsidRDefault="0078561B" w:rsidP="000A7900">
            <w:pPr>
              <w:spacing w:after="0" w:line="240" w:lineRule="auto"/>
              <w:contextualSpacing w:val="0"/>
              <w:jc w:val="center"/>
              <w:rPr>
                <w:rFonts w:ascii="Verdana" w:hAnsi="Verdana"/>
                <w:sz w:val="18"/>
                <w:szCs w:val="18"/>
              </w:rPr>
            </w:pPr>
            <w:hyperlink r:id="rId198" w:history="1">
              <w:r w:rsidR="000A7900" w:rsidRPr="00AE291A">
                <w:rPr>
                  <w:rStyle w:val="Hyperlink"/>
                  <w:rFonts w:ascii="Verdana" w:hAnsi="Verdana"/>
                  <w:sz w:val="18"/>
                  <w:szCs w:val="18"/>
                </w:rPr>
                <w:t>HB 1236</w:t>
              </w:r>
            </w:hyperlink>
          </w:p>
        </w:tc>
        <w:tc>
          <w:tcPr>
            <w:tcW w:w="3340" w:type="dxa"/>
            <w:tcMar>
              <w:top w:w="100" w:type="dxa"/>
              <w:left w:w="100" w:type="dxa"/>
              <w:bottom w:w="100" w:type="dxa"/>
              <w:right w:w="100" w:type="dxa"/>
            </w:tcMar>
          </w:tcPr>
          <w:p w14:paraId="0D4D2FB9"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prosecution of gross sexual imposition and sexual abuse of minors</w:t>
            </w:r>
          </w:p>
        </w:tc>
        <w:tc>
          <w:tcPr>
            <w:tcW w:w="967" w:type="dxa"/>
            <w:tcMar>
              <w:top w:w="100" w:type="dxa"/>
              <w:left w:w="100" w:type="dxa"/>
              <w:bottom w:w="100" w:type="dxa"/>
              <w:right w:w="100" w:type="dxa"/>
            </w:tcMar>
          </w:tcPr>
          <w:p w14:paraId="0D4D2FBA" w14:textId="77777777" w:rsidR="000A7900" w:rsidRPr="00AE291A" w:rsidRDefault="000A7900" w:rsidP="000A7900">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FBB" w14:textId="77777777" w:rsidR="000A7900" w:rsidRPr="00AE291A" w:rsidRDefault="0078561B" w:rsidP="000A7900">
            <w:pPr>
              <w:spacing w:after="0" w:line="240" w:lineRule="auto"/>
              <w:contextualSpacing w:val="0"/>
              <w:jc w:val="center"/>
              <w:rPr>
                <w:rFonts w:ascii="Verdana" w:hAnsi="Verdana"/>
                <w:sz w:val="18"/>
                <w:szCs w:val="18"/>
              </w:rPr>
            </w:pPr>
            <w:hyperlink r:id="rId199" w:history="1">
              <w:r w:rsidR="002C29AE" w:rsidRPr="00AE291A">
                <w:rPr>
                  <w:rStyle w:val="Hyperlink"/>
                  <w:rFonts w:ascii="Verdana" w:hAnsi="Verdana"/>
                  <w:sz w:val="18"/>
                  <w:szCs w:val="18"/>
                </w:rPr>
                <w:t>2/1 9:00</w:t>
              </w:r>
            </w:hyperlink>
          </w:p>
        </w:tc>
        <w:tc>
          <w:tcPr>
            <w:tcW w:w="979" w:type="dxa"/>
            <w:tcMar>
              <w:top w:w="100" w:type="dxa"/>
              <w:left w:w="100" w:type="dxa"/>
              <w:bottom w:w="100" w:type="dxa"/>
              <w:right w:w="100" w:type="dxa"/>
            </w:tcMar>
          </w:tcPr>
          <w:p w14:paraId="0D4D2FBC" w14:textId="6DDA3895" w:rsidR="000A7900" w:rsidRPr="00AE291A" w:rsidRDefault="00006F91" w:rsidP="000A7900">
            <w:pPr>
              <w:spacing w:after="0" w:line="240" w:lineRule="auto"/>
              <w:contextualSpacing w:val="0"/>
              <w:jc w:val="center"/>
              <w:rPr>
                <w:rFonts w:ascii="Verdana" w:hAnsi="Verdana"/>
                <w:sz w:val="18"/>
                <w:szCs w:val="18"/>
              </w:rPr>
            </w:pPr>
            <w:r w:rsidRPr="00AE291A">
              <w:rPr>
                <w:rFonts w:ascii="Verdana" w:hAnsi="Verdana"/>
                <w:sz w:val="18"/>
                <w:szCs w:val="18"/>
              </w:rPr>
              <w:t>Do Pass 15-0</w:t>
            </w:r>
          </w:p>
        </w:tc>
        <w:tc>
          <w:tcPr>
            <w:tcW w:w="955" w:type="dxa"/>
            <w:tcMar>
              <w:top w:w="100" w:type="dxa"/>
              <w:left w:w="100" w:type="dxa"/>
              <w:bottom w:w="100" w:type="dxa"/>
              <w:right w:w="100" w:type="dxa"/>
            </w:tcMar>
          </w:tcPr>
          <w:p w14:paraId="0D4D2FBD" w14:textId="456D72A3" w:rsidR="000A7900" w:rsidRPr="00AE291A" w:rsidRDefault="0078561B" w:rsidP="000A7900">
            <w:pPr>
              <w:spacing w:after="0" w:line="240" w:lineRule="auto"/>
              <w:contextualSpacing w:val="0"/>
              <w:jc w:val="center"/>
              <w:rPr>
                <w:rFonts w:ascii="Verdana" w:hAnsi="Verdana"/>
                <w:sz w:val="18"/>
                <w:szCs w:val="18"/>
              </w:rPr>
            </w:pPr>
            <w:hyperlink r:id="rId200" w:history="1">
              <w:r w:rsidR="00903C5D" w:rsidRPr="00903C5D">
                <w:rPr>
                  <w:rStyle w:val="Hyperlink"/>
                  <w:rFonts w:ascii="Verdana" w:hAnsi="Verdana"/>
                  <w:sz w:val="18"/>
                  <w:szCs w:val="18"/>
                </w:rPr>
                <w:t>Passed 90-0</w:t>
              </w:r>
            </w:hyperlink>
          </w:p>
        </w:tc>
        <w:tc>
          <w:tcPr>
            <w:tcW w:w="1011" w:type="dxa"/>
            <w:tcMar>
              <w:top w:w="100" w:type="dxa"/>
              <w:left w:w="100" w:type="dxa"/>
              <w:bottom w:w="100" w:type="dxa"/>
              <w:right w:w="100" w:type="dxa"/>
            </w:tcMar>
          </w:tcPr>
          <w:p w14:paraId="0D4D2FBE" w14:textId="77777777" w:rsidR="000A7900" w:rsidRPr="00AE291A" w:rsidRDefault="000A7900" w:rsidP="000A7900">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FBF" w14:textId="77777777" w:rsidR="000A7900" w:rsidRPr="00AE291A" w:rsidRDefault="000A7900" w:rsidP="000A7900">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FC0" w14:textId="77777777" w:rsidR="000A7900" w:rsidRPr="00AE291A" w:rsidRDefault="000A7900" w:rsidP="000A7900">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FC1" w14:textId="77777777" w:rsidR="000A7900" w:rsidRPr="00AE291A" w:rsidRDefault="000A7900" w:rsidP="000A7900">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FC2" w14:textId="77777777" w:rsidR="000A7900" w:rsidRPr="00AE291A" w:rsidRDefault="000A7900" w:rsidP="000A7900">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C3" w14:textId="77777777" w:rsidR="000A7900" w:rsidRPr="00AE291A" w:rsidRDefault="000A7900" w:rsidP="000A7900">
            <w:pPr>
              <w:spacing w:after="0" w:line="240" w:lineRule="auto"/>
              <w:contextualSpacing w:val="0"/>
              <w:jc w:val="center"/>
              <w:rPr>
                <w:rFonts w:ascii="Verdana" w:hAnsi="Verdana"/>
                <w:sz w:val="18"/>
                <w:szCs w:val="18"/>
              </w:rPr>
            </w:pPr>
          </w:p>
        </w:tc>
      </w:tr>
      <w:tr w:rsidR="001E1365" w:rsidRPr="00AE291A" w14:paraId="0D4D2FD2" w14:textId="77777777" w:rsidTr="00903C5D">
        <w:tc>
          <w:tcPr>
            <w:tcW w:w="1444" w:type="dxa"/>
            <w:tcMar>
              <w:top w:w="100" w:type="dxa"/>
              <w:left w:w="100" w:type="dxa"/>
              <w:bottom w:w="100" w:type="dxa"/>
              <w:right w:w="100" w:type="dxa"/>
            </w:tcMar>
          </w:tcPr>
          <w:p w14:paraId="0D4D2FC5" w14:textId="77777777" w:rsidR="001E1365" w:rsidRPr="00AE291A" w:rsidRDefault="001E1365" w:rsidP="001E1365">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FC6" w14:textId="77777777" w:rsidR="001E1365" w:rsidRPr="00AE291A" w:rsidRDefault="0078561B" w:rsidP="001E1365">
            <w:pPr>
              <w:spacing w:after="0" w:line="240" w:lineRule="auto"/>
              <w:contextualSpacing w:val="0"/>
              <w:jc w:val="center"/>
              <w:rPr>
                <w:rFonts w:ascii="Verdana" w:hAnsi="Verdana"/>
                <w:sz w:val="18"/>
                <w:szCs w:val="18"/>
              </w:rPr>
            </w:pPr>
            <w:hyperlink r:id="rId201" w:history="1">
              <w:r w:rsidR="001E1365" w:rsidRPr="00AE291A">
                <w:rPr>
                  <w:rStyle w:val="Hyperlink"/>
                  <w:rFonts w:ascii="Verdana" w:hAnsi="Verdana"/>
                  <w:sz w:val="18"/>
                  <w:szCs w:val="18"/>
                </w:rPr>
                <w:t>HB 1334</w:t>
              </w:r>
            </w:hyperlink>
          </w:p>
        </w:tc>
        <w:tc>
          <w:tcPr>
            <w:tcW w:w="3340" w:type="dxa"/>
            <w:tcMar>
              <w:top w:w="100" w:type="dxa"/>
              <w:left w:w="100" w:type="dxa"/>
              <w:bottom w:w="100" w:type="dxa"/>
              <w:right w:w="100" w:type="dxa"/>
            </w:tcMar>
          </w:tcPr>
          <w:p w14:paraId="0D4D2FC7"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prohibiting high</w:t>
            </w:r>
            <w:r w:rsidRPr="00AE291A">
              <w:rPr>
                <w:rFonts w:ascii="Cambria Math" w:hAnsi="Cambria Math" w:cs="Cambria Math"/>
                <w:sz w:val="18"/>
                <w:szCs w:val="18"/>
              </w:rPr>
              <w:t>‑</w:t>
            </w:r>
            <w:r w:rsidRPr="00AE291A">
              <w:rPr>
                <w:rFonts w:ascii="Verdana" w:hAnsi="Verdana"/>
                <w:sz w:val="18"/>
                <w:szCs w:val="18"/>
              </w:rPr>
              <w:t>risk sexual offenders from residing near schools</w:t>
            </w:r>
          </w:p>
        </w:tc>
        <w:tc>
          <w:tcPr>
            <w:tcW w:w="967" w:type="dxa"/>
            <w:tcMar>
              <w:top w:w="100" w:type="dxa"/>
              <w:left w:w="100" w:type="dxa"/>
              <w:bottom w:w="100" w:type="dxa"/>
              <w:right w:w="100" w:type="dxa"/>
            </w:tcMar>
          </w:tcPr>
          <w:p w14:paraId="0D4D2FC8"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FC9" w14:textId="77777777" w:rsidR="001E1365" w:rsidRPr="00AE291A" w:rsidRDefault="0078561B" w:rsidP="001E1365">
            <w:pPr>
              <w:spacing w:after="0" w:line="240" w:lineRule="auto"/>
              <w:contextualSpacing w:val="0"/>
              <w:jc w:val="center"/>
              <w:rPr>
                <w:rFonts w:ascii="Verdana" w:hAnsi="Verdana"/>
                <w:sz w:val="18"/>
                <w:szCs w:val="18"/>
              </w:rPr>
            </w:pPr>
            <w:hyperlink r:id="rId202" w:history="1">
              <w:r w:rsidR="001E1365" w:rsidRPr="00AE291A">
                <w:rPr>
                  <w:rStyle w:val="Hyperlink"/>
                  <w:rFonts w:ascii="Verdana" w:hAnsi="Verdana"/>
                  <w:sz w:val="18"/>
                  <w:szCs w:val="18"/>
                </w:rPr>
                <w:t>1/25 9:30</w:t>
              </w:r>
            </w:hyperlink>
          </w:p>
        </w:tc>
        <w:tc>
          <w:tcPr>
            <w:tcW w:w="979" w:type="dxa"/>
            <w:tcMar>
              <w:top w:w="100" w:type="dxa"/>
              <w:left w:w="100" w:type="dxa"/>
              <w:bottom w:w="100" w:type="dxa"/>
              <w:right w:w="100" w:type="dxa"/>
            </w:tcMar>
          </w:tcPr>
          <w:p w14:paraId="0D4D2FCA" w14:textId="54043D8A" w:rsidR="001E1365" w:rsidRPr="00AE291A" w:rsidRDefault="00006F91" w:rsidP="001E1365">
            <w:pPr>
              <w:spacing w:after="0" w:line="240" w:lineRule="auto"/>
              <w:contextualSpacing w:val="0"/>
              <w:jc w:val="center"/>
              <w:rPr>
                <w:rFonts w:ascii="Verdana" w:hAnsi="Verdana"/>
                <w:sz w:val="18"/>
                <w:szCs w:val="18"/>
              </w:rPr>
            </w:pPr>
            <w:r w:rsidRPr="00AE291A">
              <w:rPr>
                <w:rFonts w:ascii="Verdana" w:hAnsi="Verdana"/>
                <w:sz w:val="18"/>
                <w:szCs w:val="18"/>
              </w:rPr>
              <w:t>Do Pass 10-5</w:t>
            </w:r>
          </w:p>
        </w:tc>
        <w:tc>
          <w:tcPr>
            <w:tcW w:w="955" w:type="dxa"/>
            <w:tcMar>
              <w:top w:w="100" w:type="dxa"/>
              <w:left w:w="100" w:type="dxa"/>
              <w:bottom w:w="100" w:type="dxa"/>
              <w:right w:w="100" w:type="dxa"/>
            </w:tcMar>
          </w:tcPr>
          <w:p w14:paraId="0D4D2FCB" w14:textId="3AEC46DA" w:rsidR="001E1365" w:rsidRPr="00AE291A" w:rsidRDefault="0078561B" w:rsidP="001E1365">
            <w:pPr>
              <w:spacing w:after="0" w:line="240" w:lineRule="auto"/>
              <w:contextualSpacing w:val="0"/>
              <w:jc w:val="center"/>
              <w:rPr>
                <w:rFonts w:ascii="Verdana" w:hAnsi="Verdana"/>
                <w:sz w:val="18"/>
                <w:szCs w:val="18"/>
              </w:rPr>
            </w:pPr>
            <w:hyperlink r:id="rId203" w:history="1">
              <w:r w:rsidR="00903C5D" w:rsidRPr="00903C5D">
                <w:rPr>
                  <w:rStyle w:val="Hyperlink"/>
                  <w:rFonts w:ascii="Verdana" w:hAnsi="Verdana"/>
                  <w:sz w:val="18"/>
                  <w:szCs w:val="18"/>
                </w:rPr>
                <w:t>Passed 88-1</w:t>
              </w:r>
            </w:hyperlink>
          </w:p>
        </w:tc>
        <w:tc>
          <w:tcPr>
            <w:tcW w:w="1011" w:type="dxa"/>
            <w:tcMar>
              <w:top w:w="100" w:type="dxa"/>
              <w:left w:w="100" w:type="dxa"/>
              <w:bottom w:w="100" w:type="dxa"/>
              <w:right w:w="100" w:type="dxa"/>
            </w:tcMar>
          </w:tcPr>
          <w:p w14:paraId="0D4D2FCC" w14:textId="77777777" w:rsidR="001E1365" w:rsidRPr="00AE291A" w:rsidRDefault="001E1365" w:rsidP="001E136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FCD" w14:textId="77777777" w:rsidR="001E1365" w:rsidRPr="00AE291A" w:rsidRDefault="001E1365" w:rsidP="001E136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FCE" w14:textId="77777777" w:rsidR="001E1365" w:rsidRPr="00AE291A" w:rsidRDefault="001E1365" w:rsidP="001E136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FCF" w14:textId="77777777" w:rsidR="001E1365" w:rsidRPr="00AE291A" w:rsidRDefault="001E1365" w:rsidP="001E136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FD0"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D1"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2FE0" w14:textId="77777777" w:rsidTr="00903C5D">
        <w:tc>
          <w:tcPr>
            <w:tcW w:w="1444" w:type="dxa"/>
            <w:tcMar>
              <w:top w:w="100" w:type="dxa"/>
              <w:left w:w="100" w:type="dxa"/>
              <w:bottom w:w="100" w:type="dxa"/>
              <w:right w:w="100" w:type="dxa"/>
            </w:tcMar>
          </w:tcPr>
          <w:p w14:paraId="0D4D2FD3" w14:textId="77777777" w:rsidR="001E1365" w:rsidRPr="00AE291A" w:rsidRDefault="001E1365" w:rsidP="001E1365">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2FD4" w14:textId="77777777" w:rsidR="001E1365" w:rsidRPr="00AE291A" w:rsidRDefault="0078561B" w:rsidP="001E1365">
            <w:pPr>
              <w:spacing w:after="0" w:line="240" w:lineRule="auto"/>
              <w:contextualSpacing w:val="0"/>
              <w:jc w:val="center"/>
              <w:rPr>
                <w:rFonts w:ascii="Verdana" w:hAnsi="Verdana"/>
                <w:sz w:val="18"/>
                <w:szCs w:val="18"/>
              </w:rPr>
            </w:pPr>
            <w:hyperlink r:id="rId204" w:history="1">
              <w:r w:rsidR="001E1365" w:rsidRPr="00AE291A">
                <w:rPr>
                  <w:rStyle w:val="Hyperlink"/>
                  <w:rFonts w:ascii="Verdana" w:hAnsi="Verdana"/>
                  <w:sz w:val="18"/>
                  <w:szCs w:val="18"/>
                </w:rPr>
                <w:t>HB 1392</w:t>
              </w:r>
            </w:hyperlink>
          </w:p>
        </w:tc>
        <w:tc>
          <w:tcPr>
            <w:tcW w:w="3340" w:type="dxa"/>
            <w:tcMar>
              <w:top w:w="100" w:type="dxa"/>
              <w:left w:w="100" w:type="dxa"/>
              <w:bottom w:w="100" w:type="dxa"/>
              <w:right w:w="100" w:type="dxa"/>
            </w:tcMar>
          </w:tcPr>
          <w:p w14:paraId="0D4D2FD5"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relating to the parenting rights and responsibilities</w:t>
            </w:r>
          </w:p>
        </w:tc>
        <w:tc>
          <w:tcPr>
            <w:tcW w:w="967" w:type="dxa"/>
            <w:tcMar>
              <w:top w:w="100" w:type="dxa"/>
              <w:left w:w="100" w:type="dxa"/>
              <w:bottom w:w="100" w:type="dxa"/>
              <w:right w:w="100" w:type="dxa"/>
            </w:tcMar>
          </w:tcPr>
          <w:p w14:paraId="0D4D2FD6"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2FD7" w14:textId="4D6309D3" w:rsidR="001E1365" w:rsidRPr="00AE291A" w:rsidRDefault="0078561B" w:rsidP="001E1365">
            <w:pPr>
              <w:spacing w:after="0" w:line="240" w:lineRule="auto"/>
              <w:contextualSpacing w:val="0"/>
              <w:jc w:val="center"/>
              <w:rPr>
                <w:rFonts w:ascii="Verdana" w:hAnsi="Verdana"/>
                <w:sz w:val="18"/>
                <w:szCs w:val="18"/>
              </w:rPr>
            </w:pPr>
            <w:hyperlink r:id="rId205" w:history="1">
              <w:r w:rsidR="007D5F3E" w:rsidRPr="00AE291A">
                <w:rPr>
                  <w:rStyle w:val="Hyperlink"/>
                  <w:rFonts w:ascii="Verdana" w:hAnsi="Verdana"/>
                  <w:sz w:val="18"/>
                  <w:szCs w:val="18"/>
                </w:rPr>
                <w:t>02/07 9:00</w:t>
              </w:r>
            </w:hyperlink>
          </w:p>
        </w:tc>
        <w:tc>
          <w:tcPr>
            <w:tcW w:w="979" w:type="dxa"/>
            <w:tcMar>
              <w:top w:w="100" w:type="dxa"/>
              <w:left w:w="100" w:type="dxa"/>
              <w:bottom w:w="100" w:type="dxa"/>
              <w:right w:w="100" w:type="dxa"/>
            </w:tcMar>
          </w:tcPr>
          <w:p w14:paraId="0D4D2FD8" w14:textId="1566EAB8" w:rsidR="001E1365" w:rsidRPr="00AE291A" w:rsidRDefault="00903C5D" w:rsidP="001E1365">
            <w:pPr>
              <w:spacing w:after="0" w:line="240" w:lineRule="auto"/>
              <w:contextualSpacing w:val="0"/>
              <w:jc w:val="center"/>
              <w:rPr>
                <w:rFonts w:ascii="Verdana" w:hAnsi="Verdana"/>
                <w:sz w:val="18"/>
                <w:szCs w:val="18"/>
              </w:rPr>
            </w:pPr>
            <w:r>
              <w:rPr>
                <w:rFonts w:ascii="Verdana" w:hAnsi="Verdana"/>
                <w:sz w:val="18"/>
                <w:szCs w:val="18"/>
              </w:rPr>
              <w:t>Do Pass 15-0</w:t>
            </w:r>
          </w:p>
        </w:tc>
        <w:tc>
          <w:tcPr>
            <w:tcW w:w="955" w:type="dxa"/>
            <w:tcMar>
              <w:top w:w="100" w:type="dxa"/>
              <w:left w:w="100" w:type="dxa"/>
              <w:bottom w:w="100" w:type="dxa"/>
              <w:right w:w="100" w:type="dxa"/>
            </w:tcMar>
          </w:tcPr>
          <w:p w14:paraId="0D4D2FD9"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FDA" w14:textId="77777777" w:rsidR="001E1365" w:rsidRPr="00AE291A" w:rsidRDefault="001E1365" w:rsidP="001E1365">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2FDB" w14:textId="77777777" w:rsidR="001E1365" w:rsidRPr="00AE291A" w:rsidRDefault="001E1365" w:rsidP="001E1365">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2FDC" w14:textId="77777777" w:rsidR="001E1365" w:rsidRPr="00AE291A" w:rsidRDefault="001E1365" w:rsidP="001E1365">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2FDD" w14:textId="77777777" w:rsidR="001E1365" w:rsidRPr="00AE291A" w:rsidRDefault="001E1365" w:rsidP="001E1365">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2FDE"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DF"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2FEE" w14:textId="77777777" w:rsidTr="00903C5D">
        <w:tc>
          <w:tcPr>
            <w:tcW w:w="1444" w:type="dxa"/>
            <w:shd w:val="clear" w:color="auto" w:fill="F7CAAC" w:themeFill="accent2" w:themeFillTint="66"/>
            <w:tcMar>
              <w:top w:w="100" w:type="dxa"/>
              <w:left w:w="100" w:type="dxa"/>
              <w:bottom w:w="100" w:type="dxa"/>
              <w:right w:w="100" w:type="dxa"/>
            </w:tcMar>
          </w:tcPr>
          <w:p w14:paraId="0D4D2FE1" w14:textId="77777777" w:rsidR="001E1365" w:rsidRPr="00AE291A" w:rsidRDefault="001E1365" w:rsidP="001E1365">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0" w:type="dxa"/>
              <w:bottom w:w="100" w:type="dxa"/>
              <w:right w:w="100" w:type="dxa"/>
            </w:tcMar>
          </w:tcPr>
          <w:p w14:paraId="0D4D2FE2" w14:textId="77777777" w:rsidR="001E1365" w:rsidRPr="00AE291A" w:rsidRDefault="0078561B" w:rsidP="001E1365">
            <w:pPr>
              <w:spacing w:after="0" w:line="240" w:lineRule="auto"/>
              <w:contextualSpacing w:val="0"/>
              <w:jc w:val="center"/>
              <w:rPr>
                <w:rFonts w:ascii="Verdana" w:hAnsi="Verdana"/>
                <w:color w:val="auto"/>
                <w:sz w:val="18"/>
                <w:szCs w:val="18"/>
              </w:rPr>
            </w:pPr>
            <w:hyperlink r:id="rId206" w:history="1">
              <w:r w:rsidR="001E1365" w:rsidRPr="00AE291A">
                <w:rPr>
                  <w:rStyle w:val="Hyperlink"/>
                  <w:rFonts w:ascii="Verdana" w:hAnsi="Verdana"/>
                  <w:color w:val="auto"/>
                  <w:sz w:val="18"/>
                  <w:szCs w:val="18"/>
                </w:rPr>
                <w:t>SB 2153</w:t>
              </w:r>
            </w:hyperlink>
          </w:p>
        </w:tc>
        <w:tc>
          <w:tcPr>
            <w:tcW w:w="3340" w:type="dxa"/>
            <w:shd w:val="clear" w:color="auto" w:fill="F7CAAC" w:themeFill="accent2" w:themeFillTint="66"/>
            <w:tcMar>
              <w:top w:w="100" w:type="dxa"/>
              <w:left w:w="100" w:type="dxa"/>
              <w:bottom w:w="100" w:type="dxa"/>
              <w:right w:w="100" w:type="dxa"/>
            </w:tcMar>
          </w:tcPr>
          <w:p w14:paraId="0D4D2FE3" w14:textId="77777777" w:rsidR="001E1365" w:rsidRPr="00AE291A" w:rsidRDefault="001E1365" w:rsidP="001E136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emergency care for minors for sexual assault forensic exams</w:t>
            </w:r>
          </w:p>
        </w:tc>
        <w:tc>
          <w:tcPr>
            <w:tcW w:w="967" w:type="dxa"/>
            <w:shd w:val="clear" w:color="auto" w:fill="F7CAAC" w:themeFill="accent2" w:themeFillTint="66"/>
            <w:tcMar>
              <w:top w:w="100" w:type="dxa"/>
              <w:left w:w="100" w:type="dxa"/>
              <w:bottom w:w="100" w:type="dxa"/>
              <w:right w:w="100" w:type="dxa"/>
            </w:tcMar>
          </w:tcPr>
          <w:p w14:paraId="0D4D2FE4" w14:textId="77777777" w:rsidR="001E1365" w:rsidRPr="00AE291A" w:rsidRDefault="001E1365" w:rsidP="001E1365">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0" w:type="dxa"/>
              <w:bottom w:w="100" w:type="dxa"/>
              <w:right w:w="100" w:type="dxa"/>
            </w:tcMar>
          </w:tcPr>
          <w:p w14:paraId="0D4D2FE5" w14:textId="77777777" w:rsidR="001E1365" w:rsidRPr="00AE291A" w:rsidRDefault="001E1365" w:rsidP="001E1365">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0" w:type="dxa"/>
              <w:bottom w:w="100" w:type="dxa"/>
              <w:right w:w="100" w:type="dxa"/>
            </w:tcMar>
          </w:tcPr>
          <w:p w14:paraId="0D4D2FE6" w14:textId="77777777" w:rsidR="001E1365" w:rsidRPr="00AE291A" w:rsidRDefault="001E1365" w:rsidP="001E1365">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0" w:type="dxa"/>
              <w:bottom w:w="100" w:type="dxa"/>
              <w:right w:w="100" w:type="dxa"/>
            </w:tcMar>
          </w:tcPr>
          <w:p w14:paraId="0D4D2FE7" w14:textId="77777777" w:rsidR="001E1365" w:rsidRPr="00AE291A" w:rsidRDefault="001E1365" w:rsidP="001E1365">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0" w:type="dxa"/>
              <w:bottom w:w="100" w:type="dxa"/>
              <w:right w:w="100" w:type="dxa"/>
            </w:tcMar>
          </w:tcPr>
          <w:p w14:paraId="0D4D2FE8" w14:textId="77777777" w:rsidR="001E1365" w:rsidRPr="00AE291A" w:rsidRDefault="001E1365" w:rsidP="001E136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HS</w:t>
            </w:r>
          </w:p>
        </w:tc>
        <w:tc>
          <w:tcPr>
            <w:tcW w:w="1278" w:type="dxa"/>
            <w:shd w:val="clear" w:color="auto" w:fill="F7CAAC" w:themeFill="accent2" w:themeFillTint="66"/>
            <w:tcMar>
              <w:top w:w="100" w:type="dxa"/>
              <w:left w:w="100" w:type="dxa"/>
              <w:bottom w:w="100" w:type="dxa"/>
              <w:right w:w="100" w:type="dxa"/>
            </w:tcMar>
          </w:tcPr>
          <w:p w14:paraId="0D4D2FE9" w14:textId="77777777" w:rsidR="001E1365" w:rsidRPr="00AE291A" w:rsidRDefault="0078561B" w:rsidP="001E1365">
            <w:pPr>
              <w:spacing w:after="0" w:line="240" w:lineRule="auto"/>
              <w:contextualSpacing w:val="0"/>
              <w:jc w:val="center"/>
              <w:rPr>
                <w:rFonts w:ascii="Verdana" w:hAnsi="Verdana"/>
                <w:color w:val="auto"/>
                <w:sz w:val="18"/>
                <w:szCs w:val="18"/>
              </w:rPr>
            </w:pPr>
            <w:hyperlink r:id="rId207" w:history="1">
              <w:r w:rsidR="001E1365" w:rsidRPr="00AE291A">
                <w:rPr>
                  <w:rStyle w:val="Hyperlink"/>
                  <w:rFonts w:ascii="Verdana" w:hAnsi="Verdana"/>
                  <w:color w:val="auto"/>
                  <w:sz w:val="18"/>
                  <w:szCs w:val="18"/>
                </w:rPr>
                <w:t>1/17 9:00</w:t>
              </w:r>
            </w:hyperlink>
          </w:p>
        </w:tc>
        <w:tc>
          <w:tcPr>
            <w:tcW w:w="1279" w:type="dxa"/>
            <w:shd w:val="clear" w:color="auto" w:fill="F7CAAC" w:themeFill="accent2" w:themeFillTint="66"/>
            <w:tcMar>
              <w:top w:w="100" w:type="dxa"/>
              <w:left w:w="100" w:type="dxa"/>
              <w:bottom w:w="100" w:type="dxa"/>
              <w:right w:w="100" w:type="dxa"/>
            </w:tcMar>
          </w:tcPr>
          <w:p w14:paraId="0D4D2FEA" w14:textId="77777777" w:rsidR="001E1365" w:rsidRPr="00AE291A" w:rsidRDefault="001E1365" w:rsidP="001E1365">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 7-0</w:t>
            </w:r>
          </w:p>
        </w:tc>
        <w:tc>
          <w:tcPr>
            <w:tcW w:w="978" w:type="dxa"/>
            <w:shd w:val="clear" w:color="auto" w:fill="F7CAAC" w:themeFill="accent2" w:themeFillTint="66"/>
            <w:tcMar>
              <w:top w:w="100" w:type="dxa"/>
              <w:left w:w="100" w:type="dxa"/>
              <w:bottom w:w="100" w:type="dxa"/>
              <w:right w:w="100" w:type="dxa"/>
            </w:tcMar>
          </w:tcPr>
          <w:p w14:paraId="0D4D2FEB" w14:textId="77777777" w:rsidR="001E1365" w:rsidRPr="00AE291A" w:rsidRDefault="0078561B" w:rsidP="001E1365">
            <w:pPr>
              <w:spacing w:after="0" w:line="240" w:lineRule="auto"/>
              <w:contextualSpacing w:val="0"/>
              <w:jc w:val="center"/>
              <w:rPr>
                <w:rFonts w:ascii="Verdana" w:hAnsi="Verdana"/>
                <w:color w:val="auto"/>
                <w:sz w:val="18"/>
                <w:szCs w:val="18"/>
              </w:rPr>
            </w:pPr>
            <w:hyperlink r:id="rId208" w:history="1">
              <w:r w:rsidR="001E1365" w:rsidRPr="00AE291A">
                <w:rPr>
                  <w:rStyle w:val="Hyperlink"/>
                  <w:rFonts w:ascii="Verdana" w:hAnsi="Verdana"/>
                  <w:color w:val="auto"/>
                  <w:sz w:val="18"/>
                  <w:szCs w:val="18"/>
                </w:rPr>
                <w:t>Failed 0-44</w:t>
              </w:r>
            </w:hyperlink>
          </w:p>
        </w:tc>
        <w:tc>
          <w:tcPr>
            <w:tcW w:w="872" w:type="dxa"/>
            <w:shd w:val="clear" w:color="auto" w:fill="F7CAAC" w:themeFill="accent2" w:themeFillTint="66"/>
            <w:tcMar>
              <w:top w:w="100" w:type="dxa"/>
              <w:left w:w="100" w:type="dxa"/>
              <w:bottom w:w="100" w:type="dxa"/>
              <w:right w:w="100" w:type="dxa"/>
            </w:tcMar>
          </w:tcPr>
          <w:p w14:paraId="0D4D2FEC" w14:textId="77777777" w:rsidR="001E1365" w:rsidRPr="00AE291A" w:rsidRDefault="001E1365" w:rsidP="001E1365">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2FED" w14:textId="77777777" w:rsidR="001E1365" w:rsidRPr="00AE291A" w:rsidRDefault="001E1365" w:rsidP="001E1365">
            <w:pPr>
              <w:spacing w:after="0" w:line="240" w:lineRule="auto"/>
              <w:contextualSpacing w:val="0"/>
              <w:jc w:val="center"/>
              <w:rPr>
                <w:rFonts w:ascii="Verdana" w:hAnsi="Verdana"/>
                <w:color w:val="auto"/>
                <w:sz w:val="18"/>
                <w:szCs w:val="18"/>
              </w:rPr>
            </w:pPr>
          </w:p>
        </w:tc>
      </w:tr>
      <w:tr w:rsidR="001E1365" w:rsidRPr="00AE291A" w14:paraId="0D4D2FFD" w14:textId="77777777" w:rsidTr="00903C5D">
        <w:tc>
          <w:tcPr>
            <w:tcW w:w="1444" w:type="dxa"/>
            <w:tcMar>
              <w:top w:w="100" w:type="dxa"/>
              <w:left w:w="100" w:type="dxa"/>
              <w:bottom w:w="100" w:type="dxa"/>
              <w:right w:w="100" w:type="dxa"/>
            </w:tcMar>
          </w:tcPr>
          <w:p w14:paraId="0D4D2FEF"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FF0" w14:textId="77777777" w:rsidR="001E1365" w:rsidRPr="00AE291A" w:rsidRDefault="0078561B" w:rsidP="001E1365">
            <w:pPr>
              <w:spacing w:after="0" w:line="240" w:lineRule="auto"/>
              <w:contextualSpacing w:val="0"/>
              <w:jc w:val="center"/>
              <w:rPr>
                <w:rFonts w:ascii="Verdana" w:hAnsi="Verdana"/>
                <w:sz w:val="18"/>
                <w:szCs w:val="18"/>
              </w:rPr>
            </w:pPr>
            <w:hyperlink r:id="rId209" w:history="1">
              <w:r w:rsidR="001E1365" w:rsidRPr="00AE291A">
                <w:rPr>
                  <w:rStyle w:val="Hyperlink"/>
                  <w:rFonts w:ascii="Verdana" w:hAnsi="Verdana"/>
                  <w:sz w:val="18"/>
                  <w:szCs w:val="18"/>
                </w:rPr>
                <w:t>SB 2161</w:t>
              </w:r>
            </w:hyperlink>
          </w:p>
        </w:tc>
        <w:tc>
          <w:tcPr>
            <w:tcW w:w="3340" w:type="dxa"/>
            <w:tcMar>
              <w:top w:w="100" w:type="dxa"/>
              <w:left w:w="100" w:type="dxa"/>
              <w:bottom w:w="100" w:type="dxa"/>
              <w:right w:w="100" w:type="dxa"/>
            </w:tcMar>
          </w:tcPr>
          <w:p w14:paraId="0D4D2FF1"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 xml:space="preserve">Domestic violence service program records </w:t>
            </w:r>
          </w:p>
        </w:tc>
        <w:tc>
          <w:tcPr>
            <w:tcW w:w="967" w:type="dxa"/>
            <w:tcMar>
              <w:top w:w="100" w:type="dxa"/>
              <w:left w:w="100" w:type="dxa"/>
              <w:bottom w:w="100" w:type="dxa"/>
              <w:right w:w="100" w:type="dxa"/>
            </w:tcMar>
          </w:tcPr>
          <w:p w14:paraId="0D4D2FF2" w14:textId="77777777" w:rsidR="001E1365" w:rsidRPr="00AE291A" w:rsidRDefault="001E1365" w:rsidP="001E136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2FF3" w14:textId="77777777" w:rsidR="001E1365" w:rsidRPr="00AE291A" w:rsidRDefault="001E1365" w:rsidP="001E136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2FF4" w14:textId="77777777" w:rsidR="001E1365" w:rsidRPr="00AE291A" w:rsidRDefault="001E1365" w:rsidP="001E136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2FF5"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2FF6"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278" w:type="dxa"/>
            <w:tcMar>
              <w:top w:w="100" w:type="dxa"/>
              <w:left w:w="100" w:type="dxa"/>
              <w:bottom w:w="100" w:type="dxa"/>
              <w:right w:w="100" w:type="dxa"/>
            </w:tcMar>
          </w:tcPr>
          <w:p w14:paraId="0D4D2FF7" w14:textId="77777777" w:rsidR="001E1365" w:rsidRPr="00AE291A" w:rsidRDefault="0078561B" w:rsidP="001E1365">
            <w:pPr>
              <w:spacing w:after="0" w:line="240" w:lineRule="auto"/>
              <w:contextualSpacing w:val="0"/>
              <w:jc w:val="center"/>
              <w:rPr>
                <w:rFonts w:ascii="Verdana" w:hAnsi="Verdana"/>
                <w:sz w:val="18"/>
                <w:szCs w:val="18"/>
              </w:rPr>
            </w:pPr>
            <w:hyperlink r:id="rId210" w:history="1">
              <w:r w:rsidR="001E1365" w:rsidRPr="00AE291A">
                <w:rPr>
                  <w:rStyle w:val="Hyperlink"/>
                  <w:rFonts w:ascii="Verdana" w:hAnsi="Verdana"/>
                  <w:sz w:val="18"/>
                  <w:szCs w:val="18"/>
                </w:rPr>
                <w:t>1/17 10:00</w:t>
              </w:r>
            </w:hyperlink>
          </w:p>
        </w:tc>
        <w:tc>
          <w:tcPr>
            <w:tcW w:w="1279" w:type="dxa"/>
            <w:tcMar>
              <w:top w:w="100" w:type="dxa"/>
              <w:left w:w="100" w:type="dxa"/>
              <w:bottom w:w="100" w:type="dxa"/>
              <w:right w:w="100" w:type="dxa"/>
            </w:tcMar>
          </w:tcPr>
          <w:p w14:paraId="0D4D2FF8"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2FF9"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7-0</w:t>
            </w:r>
          </w:p>
        </w:tc>
        <w:tc>
          <w:tcPr>
            <w:tcW w:w="978" w:type="dxa"/>
            <w:tcMar>
              <w:top w:w="100" w:type="dxa"/>
              <w:left w:w="100" w:type="dxa"/>
              <w:bottom w:w="100" w:type="dxa"/>
              <w:right w:w="100" w:type="dxa"/>
            </w:tcMar>
          </w:tcPr>
          <w:p w14:paraId="0D4D2FFA" w14:textId="77777777" w:rsidR="001E1365" w:rsidRPr="00AE291A" w:rsidRDefault="0078561B" w:rsidP="001E1365">
            <w:pPr>
              <w:spacing w:after="0" w:line="240" w:lineRule="auto"/>
              <w:contextualSpacing w:val="0"/>
              <w:jc w:val="center"/>
              <w:rPr>
                <w:rFonts w:ascii="Verdana" w:hAnsi="Verdana"/>
                <w:sz w:val="18"/>
                <w:szCs w:val="18"/>
              </w:rPr>
            </w:pPr>
            <w:hyperlink r:id="rId211" w:history="1">
              <w:r w:rsidR="001E1365" w:rsidRPr="00AE291A">
                <w:rPr>
                  <w:rStyle w:val="Hyperlink"/>
                  <w:rFonts w:ascii="Verdana" w:hAnsi="Verdana"/>
                  <w:sz w:val="18"/>
                  <w:szCs w:val="18"/>
                </w:rPr>
                <w:t>Passed 45-0</w:t>
              </w:r>
            </w:hyperlink>
          </w:p>
        </w:tc>
        <w:tc>
          <w:tcPr>
            <w:tcW w:w="872" w:type="dxa"/>
            <w:tcMar>
              <w:top w:w="100" w:type="dxa"/>
              <w:left w:w="100" w:type="dxa"/>
              <w:bottom w:w="100" w:type="dxa"/>
              <w:right w:w="100" w:type="dxa"/>
            </w:tcMar>
          </w:tcPr>
          <w:p w14:paraId="0D4D2FFB"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2FFC"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300C" w14:textId="77777777" w:rsidTr="00903C5D">
        <w:tc>
          <w:tcPr>
            <w:tcW w:w="1444" w:type="dxa"/>
            <w:tcMar>
              <w:top w:w="100" w:type="dxa"/>
              <w:left w:w="100" w:type="dxa"/>
              <w:bottom w:w="100" w:type="dxa"/>
              <w:right w:w="100" w:type="dxa"/>
            </w:tcMar>
          </w:tcPr>
          <w:p w14:paraId="0D4D2FFE"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2FFF" w14:textId="77777777" w:rsidR="001E1365" w:rsidRPr="00AE291A" w:rsidRDefault="0078561B" w:rsidP="001E1365">
            <w:pPr>
              <w:spacing w:after="0" w:line="240" w:lineRule="auto"/>
              <w:contextualSpacing w:val="0"/>
              <w:jc w:val="center"/>
              <w:rPr>
                <w:rFonts w:ascii="Verdana" w:hAnsi="Verdana"/>
                <w:sz w:val="18"/>
                <w:szCs w:val="18"/>
              </w:rPr>
            </w:pPr>
            <w:hyperlink r:id="rId212" w:history="1">
              <w:r w:rsidR="001E1365" w:rsidRPr="00AE291A">
                <w:rPr>
                  <w:rStyle w:val="Hyperlink"/>
                  <w:rFonts w:ascii="Verdana" w:hAnsi="Verdana"/>
                  <w:sz w:val="18"/>
                  <w:szCs w:val="18"/>
                </w:rPr>
                <w:t>SB 2163</w:t>
              </w:r>
            </w:hyperlink>
          </w:p>
        </w:tc>
        <w:tc>
          <w:tcPr>
            <w:tcW w:w="3340" w:type="dxa"/>
            <w:tcMar>
              <w:top w:w="100" w:type="dxa"/>
              <w:left w:w="100" w:type="dxa"/>
              <w:bottom w:w="100" w:type="dxa"/>
              <w:right w:w="100" w:type="dxa"/>
            </w:tcMar>
          </w:tcPr>
          <w:p w14:paraId="0D4D3000"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definitions of abuse, financial exploitation, and vulnerable adult</w:t>
            </w:r>
          </w:p>
        </w:tc>
        <w:tc>
          <w:tcPr>
            <w:tcW w:w="967" w:type="dxa"/>
            <w:tcMar>
              <w:top w:w="100" w:type="dxa"/>
              <w:left w:w="100" w:type="dxa"/>
              <w:bottom w:w="100" w:type="dxa"/>
              <w:right w:w="100" w:type="dxa"/>
            </w:tcMar>
          </w:tcPr>
          <w:p w14:paraId="0D4D3001" w14:textId="77777777" w:rsidR="001E1365" w:rsidRPr="00AE291A" w:rsidRDefault="001E1365" w:rsidP="001E136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002" w14:textId="77777777" w:rsidR="001E1365" w:rsidRPr="00AE291A" w:rsidRDefault="001E1365" w:rsidP="001E136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003" w14:textId="77777777" w:rsidR="001E1365" w:rsidRPr="00AE291A" w:rsidRDefault="001E1365" w:rsidP="001E136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004"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3005"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278" w:type="dxa"/>
            <w:tcMar>
              <w:top w:w="100" w:type="dxa"/>
              <w:left w:w="100" w:type="dxa"/>
              <w:bottom w:w="100" w:type="dxa"/>
              <w:right w:w="100" w:type="dxa"/>
            </w:tcMar>
          </w:tcPr>
          <w:p w14:paraId="0D4D3006" w14:textId="77777777" w:rsidR="001E1365" w:rsidRPr="00AE291A" w:rsidRDefault="0078561B" w:rsidP="001E1365">
            <w:pPr>
              <w:spacing w:after="0" w:line="240" w:lineRule="auto"/>
              <w:contextualSpacing w:val="0"/>
              <w:jc w:val="center"/>
              <w:rPr>
                <w:rFonts w:ascii="Verdana" w:hAnsi="Verdana"/>
                <w:sz w:val="18"/>
                <w:szCs w:val="18"/>
              </w:rPr>
            </w:pPr>
            <w:hyperlink r:id="rId213" w:history="1">
              <w:r w:rsidR="001E1365" w:rsidRPr="00AE291A">
                <w:rPr>
                  <w:rStyle w:val="Hyperlink"/>
                  <w:rFonts w:ascii="Verdana" w:hAnsi="Verdana"/>
                  <w:sz w:val="18"/>
                  <w:szCs w:val="18"/>
                </w:rPr>
                <w:t>1/17 10:30</w:t>
              </w:r>
            </w:hyperlink>
          </w:p>
        </w:tc>
        <w:tc>
          <w:tcPr>
            <w:tcW w:w="1279" w:type="dxa"/>
            <w:tcMar>
              <w:top w:w="100" w:type="dxa"/>
              <w:left w:w="100" w:type="dxa"/>
              <w:bottom w:w="100" w:type="dxa"/>
              <w:right w:w="100" w:type="dxa"/>
            </w:tcMar>
          </w:tcPr>
          <w:p w14:paraId="0D4D3007"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3008"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 xml:space="preserve"> 7-0</w:t>
            </w:r>
          </w:p>
        </w:tc>
        <w:tc>
          <w:tcPr>
            <w:tcW w:w="978" w:type="dxa"/>
            <w:tcMar>
              <w:top w:w="100" w:type="dxa"/>
              <w:left w:w="100" w:type="dxa"/>
              <w:bottom w:w="100" w:type="dxa"/>
              <w:right w:w="100" w:type="dxa"/>
            </w:tcMar>
          </w:tcPr>
          <w:p w14:paraId="0D4D3009" w14:textId="77777777" w:rsidR="001E1365" w:rsidRPr="00AE291A" w:rsidRDefault="0078561B" w:rsidP="001E1365">
            <w:pPr>
              <w:spacing w:after="0" w:line="240" w:lineRule="auto"/>
              <w:contextualSpacing w:val="0"/>
              <w:jc w:val="center"/>
              <w:rPr>
                <w:rFonts w:ascii="Verdana" w:hAnsi="Verdana"/>
                <w:sz w:val="18"/>
                <w:szCs w:val="18"/>
              </w:rPr>
            </w:pPr>
            <w:hyperlink r:id="rId214" w:history="1">
              <w:r w:rsidR="001E1365" w:rsidRPr="00AE291A">
                <w:rPr>
                  <w:rStyle w:val="Hyperlink"/>
                  <w:rFonts w:ascii="Verdana" w:hAnsi="Verdana"/>
                  <w:sz w:val="18"/>
                  <w:szCs w:val="18"/>
                </w:rPr>
                <w:t>Passed 44-0</w:t>
              </w:r>
            </w:hyperlink>
          </w:p>
        </w:tc>
        <w:tc>
          <w:tcPr>
            <w:tcW w:w="872" w:type="dxa"/>
            <w:tcMar>
              <w:top w:w="100" w:type="dxa"/>
              <w:left w:w="100" w:type="dxa"/>
              <w:bottom w:w="100" w:type="dxa"/>
              <w:right w:w="100" w:type="dxa"/>
            </w:tcMar>
          </w:tcPr>
          <w:p w14:paraId="0D4D300A"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0B"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301B" w14:textId="77777777" w:rsidTr="00903C5D">
        <w:tc>
          <w:tcPr>
            <w:tcW w:w="1444" w:type="dxa"/>
            <w:tcMar>
              <w:top w:w="100" w:type="dxa"/>
              <w:left w:w="100" w:type="dxa"/>
              <w:bottom w:w="100" w:type="dxa"/>
              <w:right w:w="100" w:type="dxa"/>
            </w:tcMar>
          </w:tcPr>
          <w:p w14:paraId="0D4D300D"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300E" w14:textId="77777777" w:rsidR="001E1365" w:rsidRPr="00AE291A" w:rsidRDefault="0078561B" w:rsidP="001E1365">
            <w:pPr>
              <w:spacing w:after="0" w:line="240" w:lineRule="auto"/>
              <w:contextualSpacing w:val="0"/>
              <w:jc w:val="center"/>
              <w:rPr>
                <w:rFonts w:ascii="Verdana" w:hAnsi="Verdana"/>
                <w:sz w:val="18"/>
                <w:szCs w:val="18"/>
              </w:rPr>
            </w:pPr>
            <w:hyperlink r:id="rId215" w:history="1">
              <w:r w:rsidR="001E1365" w:rsidRPr="00AE291A">
                <w:rPr>
                  <w:rStyle w:val="Hyperlink"/>
                  <w:rFonts w:ascii="Verdana" w:hAnsi="Verdana"/>
                  <w:sz w:val="18"/>
                  <w:szCs w:val="18"/>
                </w:rPr>
                <w:t>SB 2189</w:t>
              </w:r>
            </w:hyperlink>
          </w:p>
        </w:tc>
        <w:tc>
          <w:tcPr>
            <w:tcW w:w="3340" w:type="dxa"/>
            <w:tcMar>
              <w:top w:w="100" w:type="dxa"/>
              <w:left w:w="100" w:type="dxa"/>
              <w:bottom w:w="100" w:type="dxa"/>
              <w:right w:w="100" w:type="dxa"/>
            </w:tcMar>
          </w:tcPr>
          <w:p w14:paraId="0D4D300F"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reimbursement of the cost of forensic interviews and confidentiality of juvenile court records and children's advocacy center records.</w:t>
            </w:r>
          </w:p>
        </w:tc>
        <w:tc>
          <w:tcPr>
            <w:tcW w:w="967" w:type="dxa"/>
            <w:tcMar>
              <w:top w:w="100" w:type="dxa"/>
              <w:left w:w="100" w:type="dxa"/>
              <w:bottom w:w="100" w:type="dxa"/>
              <w:right w:w="100" w:type="dxa"/>
            </w:tcMar>
          </w:tcPr>
          <w:p w14:paraId="0D4D3010" w14:textId="77777777" w:rsidR="001E1365" w:rsidRPr="00AE291A" w:rsidRDefault="001E1365" w:rsidP="001E136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011" w14:textId="77777777" w:rsidR="001E1365" w:rsidRPr="00AE291A" w:rsidRDefault="001E1365" w:rsidP="001E136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012" w14:textId="77777777" w:rsidR="001E1365" w:rsidRPr="00AE291A" w:rsidRDefault="001E1365" w:rsidP="001E136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013"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3014"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278" w:type="dxa"/>
            <w:tcMar>
              <w:top w:w="100" w:type="dxa"/>
              <w:left w:w="100" w:type="dxa"/>
              <w:bottom w:w="100" w:type="dxa"/>
              <w:right w:w="100" w:type="dxa"/>
            </w:tcMar>
          </w:tcPr>
          <w:p w14:paraId="0D4D3015" w14:textId="77777777" w:rsidR="001E1365" w:rsidRPr="00AE291A" w:rsidRDefault="0078561B" w:rsidP="001E1365">
            <w:pPr>
              <w:spacing w:after="0" w:line="240" w:lineRule="auto"/>
              <w:contextualSpacing w:val="0"/>
              <w:jc w:val="center"/>
              <w:rPr>
                <w:rFonts w:ascii="Verdana" w:hAnsi="Verdana"/>
                <w:sz w:val="18"/>
                <w:szCs w:val="18"/>
              </w:rPr>
            </w:pPr>
            <w:hyperlink r:id="rId216" w:history="1">
              <w:r w:rsidR="001E1365" w:rsidRPr="00AE291A">
                <w:rPr>
                  <w:rStyle w:val="Hyperlink"/>
                  <w:rFonts w:ascii="Verdana" w:hAnsi="Verdana"/>
                  <w:sz w:val="18"/>
                  <w:szCs w:val="18"/>
                </w:rPr>
                <w:t>1/18 10:30</w:t>
              </w:r>
            </w:hyperlink>
          </w:p>
        </w:tc>
        <w:tc>
          <w:tcPr>
            <w:tcW w:w="1279" w:type="dxa"/>
            <w:tcMar>
              <w:top w:w="100" w:type="dxa"/>
              <w:left w:w="100" w:type="dxa"/>
              <w:bottom w:w="100" w:type="dxa"/>
              <w:right w:w="100" w:type="dxa"/>
            </w:tcMar>
          </w:tcPr>
          <w:p w14:paraId="0D4D3016"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3017"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7-0</w:t>
            </w:r>
          </w:p>
        </w:tc>
        <w:tc>
          <w:tcPr>
            <w:tcW w:w="978" w:type="dxa"/>
            <w:tcMar>
              <w:top w:w="100" w:type="dxa"/>
              <w:left w:w="100" w:type="dxa"/>
              <w:bottom w:w="100" w:type="dxa"/>
              <w:right w:w="100" w:type="dxa"/>
            </w:tcMar>
          </w:tcPr>
          <w:p w14:paraId="0D4D3018" w14:textId="77777777" w:rsidR="001E1365" w:rsidRPr="00AE291A" w:rsidRDefault="0078561B" w:rsidP="001E1365">
            <w:pPr>
              <w:spacing w:after="0" w:line="240" w:lineRule="auto"/>
              <w:contextualSpacing w:val="0"/>
              <w:jc w:val="center"/>
              <w:rPr>
                <w:rFonts w:ascii="Verdana" w:hAnsi="Verdana"/>
                <w:sz w:val="18"/>
                <w:szCs w:val="18"/>
              </w:rPr>
            </w:pPr>
            <w:hyperlink r:id="rId217" w:history="1">
              <w:r w:rsidR="001E1365" w:rsidRPr="00AE291A">
                <w:rPr>
                  <w:rStyle w:val="Hyperlink"/>
                  <w:rFonts w:ascii="Verdana" w:hAnsi="Verdana"/>
                  <w:sz w:val="18"/>
                  <w:szCs w:val="18"/>
                </w:rPr>
                <w:t>Passed 44-0</w:t>
              </w:r>
            </w:hyperlink>
          </w:p>
        </w:tc>
        <w:tc>
          <w:tcPr>
            <w:tcW w:w="872" w:type="dxa"/>
            <w:tcMar>
              <w:top w:w="100" w:type="dxa"/>
              <w:left w:w="100" w:type="dxa"/>
              <w:bottom w:w="100" w:type="dxa"/>
              <w:right w:w="100" w:type="dxa"/>
            </w:tcMar>
          </w:tcPr>
          <w:p w14:paraId="0D4D3019"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1A"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302A" w14:textId="77777777" w:rsidTr="00903C5D">
        <w:tc>
          <w:tcPr>
            <w:tcW w:w="1444" w:type="dxa"/>
            <w:tcMar>
              <w:top w:w="100" w:type="dxa"/>
              <w:left w:w="100" w:type="dxa"/>
              <w:bottom w:w="100" w:type="dxa"/>
              <w:right w:w="100" w:type="dxa"/>
            </w:tcMar>
          </w:tcPr>
          <w:p w14:paraId="0D4D301C" w14:textId="77777777" w:rsidR="001E1365" w:rsidRPr="00AE291A" w:rsidRDefault="001E1365" w:rsidP="001E1365">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301D" w14:textId="77777777" w:rsidR="001E1365" w:rsidRPr="00AE291A" w:rsidRDefault="0078561B" w:rsidP="001E1365">
            <w:pPr>
              <w:spacing w:after="0" w:line="240" w:lineRule="auto"/>
              <w:contextualSpacing w:val="0"/>
              <w:jc w:val="center"/>
              <w:rPr>
                <w:rFonts w:ascii="Verdana" w:hAnsi="Verdana"/>
                <w:sz w:val="18"/>
                <w:szCs w:val="18"/>
              </w:rPr>
            </w:pPr>
            <w:hyperlink r:id="rId218" w:history="1">
              <w:r w:rsidR="001E1365" w:rsidRPr="00AE291A">
                <w:rPr>
                  <w:rStyle w:val="Hyperlink"/>
                  <w:rFonts w:ascii="Verdana" w:hAnsi="Verdana"/>
                  <w:sz w:val="18"/>
                  <w:szCs w:val="18"/>
                </w:rPr>
                <w:t>SB 2191</w:t>
              </w:r>
            </w:hyperlink>
          </w:p>
        </w:tc>
        <w:tc>
          <w:tcPr>
            <w:tcW w:w="3340" w:type="dxa"/>
            <w:tcMar>
              <w:top w:w="100" w:type="dxa"/>
              <w:left w:w="100" w:type="dxa"/>
              <w:bottom w:w="100" w:type="dxa"/>
              <w:right w:w="100" w:type="dxa"/>
            </w:tcMar>
          </w:tcPr>
          <w:p w14:paraId="0D4D301E"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appropriation for Sexual Assault Nurse Examiners (SANE) to the attorney general for grants</w:t>
            </w:r>
          </w:p>
        </w:tc>
        <w:tc>
          <w:tcPr>
            <w:tcW w:w="967" w:type="dxa"/>
            <w:tcMar>
              <w:top w:w="100" w:type="dxa"/>
              <w:left w:w="100" w:type="dxa"/>
              <w:bottom w:w="100" w:type="dxa"/>
              <w:right w:w="100" w:type="dxa"/>
            </w:tcMar>
          </w:tcPr>
          <w:p w14:paraId="0D4D301F" w14:textId="77777777" w:rsidR="001E1365" w:rsidRPr="00AE291A" w:rsidRDefault="001E1365" w:rsidP="001E136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020" w14:textId="77777777" w:rsidR="001E1365" w:rsidRPr="00AE291A" w:rsidRDefault="001E1365" w:rsidP="001E136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021" w14:textId="77777777" w:rsidR="001E1365" w:rsidRPr="00AE291A" w:rsidRDefault="001E1365" w:rsidP="001E136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022"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12ABEE2C"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JD</w:t>
            </w:r>
          </w:p>
          <w:p w14:paraId="0D4D3023" w14:textId="68DCD89C" w:rsidR="008C5419" w:rsidRPr="00AE291A" w:rsidRDefault="008C5419" w:rsidP="001E136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0" w:type="dxa"/>
              <w:bottom w:w="100" w:type="dxa"/>
              <w:right w:w="100" w:type="dxa"/>
            </w:tcMar>
          </w:tcPr>
          <w:p w14:paraId="0D4D3024" w14:textId="660460BC" w:rsidR="001E1365" w:rsidRPr="00AE291A" w:rsidRDefault="0078561B" w:rsidP="001E1365">
            <w:pPr>
              <w:spacing w:after="0" w:line="240" w:lineRule="auto"/>
              <w:contextualSpacing w:val="0"/>
              <w:jc w:val="center"/>
              <w:rPr>
                <w:rFonts w:ascii="Verdana" w:hAnsi="Verdana"/>
                <w:sz w:val="18"/>
                <w:szCs w:val="18"/>
              </w:rPr>
            </w:pPr>
            <w:hyperlink r:id="rId219" w:history="1">
              <w:r w:rsidR="002C29AE" w:rsidRPr="00AE291A">
                <w:rPr>
                  <w:rStyle w:val="Hyperlink"/>
                  <w:rFonts w:ascii="Verdana" w:hAnsi="Verdana"/>
                  <w:sz w:val="18"/>
                  <w:szCs w:val="18"/>
                </w:rPr>
                <w:t>01/</w:t>
              </w:r>
              <w:r w:rsidR="008C5419" w:rsidRPr="00AE291A">
                <w:rPr>
                  <w:rStyle w:val="Hyperlink"/>
                  <w:rFonts w:ascii="Verdana" w:hAnsi="Verdana"/>
                  <w:sz w:val="18"/>
                  <w:szCs w:val="18"/>
                </w:rPr>
                <w:t>23 10:00  1/</w:t>
              </w:r>
              <w:r w:rsidR="002C29AE" w:rsidRPr="00AE291A">
                <w:rPr>
                  <w:rStyle w:val="Hyperlink"/>
                  <w:rFonts w:ascii="Verdana" w:hAnsi="Verdana"/>
                  <w:sz w:val="18"/>
                  <w:szCs w:val="18"/>
                </w:rPr>
                <w:t>30</w:t>
              </w:r>
              <w:r w:rsidR="001E1365" w:rsidRPr="00AE291A">
                <w:rPr>
                  <w:rStyle w:val="Hyperlink"/>
                  <w:rFonts w:ascii="Verdana" w:hAnsi="Verdana"/>
                  <w:sz w:val="18"/>
                  <w:szCs w:val="18"/>
                </w:rPr>
                <w:t xml:space="preserve"> 10:00</w:t>
              </w:r>
            </w:hyperlink>
          </w:p>
        </w:tc>
        <w:tc>
          <w:tcPr>
            <w:tcW w:w="1279" w:type="dxa"/>
            <w:tcMar>
              <w:top w:w="100" w:type="dxa"/>
              <w:left w:w="100" w:type="dxa"/>
              <w:bottom w:w="100" w:type="dxa"/>
              <w:right w:w="100" w:type="dxa"/>
            </w:tcMar>
          </w:tcPr>
          <w:p w14:paraId="0D4D3025" w14:textId="77777777" w:rsidR="00C661F4" w:rsidRPr="00AE291A" w:rsidRDefault="00C661F4" w:rsidP="001E1365">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155D1AED" w14:textId="77777777" w:rsidR="001E1365" w:rsidRPr="00AE291A" w:rsidRDefault="00C661F4" w:rsidP="001E1365">
            <w:pPr>
              <w:spacing w:after="0" w:line="240" w:lineRule="auto"/>
              <w:contextualSpacing w:val="0"/>
              <w:jc w:val="center"/>
              <w:rPr>
                <w:rFonts w:ascii="Verdana" w:hAnsi="Verdana"/>
                <w:sz w:val="18"/>
                <w:szCs w:val="18"/>
              </w:rPr>
            </w:pPr>
            <w:r w:rsidRPr="00AE291A">
              <w:rPr>
                <w:rFonts w:ascii="Verdana" w:hAnsi="Verdana"/>
                <w:sz w:val="18"/>
                <w:szCs w:val="18"/>
              </w:rPr>
              <w:t xml:space="preserve"> 6-0</w:t>
            </w:r>
          </w:p>
          <w:p w14:paraId="0D4D3026" w14:textId="374A50D6" w:rsidR="00444085" w:rsidRPr="00AE291A" w:rsidRDefault="00444085" w:rsidP="001E1365">
            <w:pPr>
              <w:spacing w:after="0" w:line="240" w:lineRule="auto"/>
              <w:contextualSpacing w:val="0"/>
              <w:jc w:val="center"/>
              <w:rPr>
                <w:rFonts w:ascii="Verdana" w:hAnsi="Verdana"/>
                <w:sz w:val="18"/>
                <w:szCs w:val="18"/>
              </w:rPr>
            </w:pPr>
            <w:r w:rsidRPr="00AE291A">
              <w:rPr>
                <w:rFonts w:ascii="Verdana" w:hAnsi="Verdana"/>
                <w:sz w:val="18"/>
                <w:szCs w:val="18"/>
              </w:rPr>
              <w:t>Do Pass 14-0</w:t>
            </w:r>
          </w:p>
        </w:tc>
        <w:tc>
          <w:tcPr>
            <w:tcW w:w="978" w:type="dxa"/>
            <w:tcMar>
              <w:top w:w="100" w:type="dxa"/>
              <w:left w:w="100" w:type="dxa"/>
              <w:bottom w:w="100" w:type="dxa"/>
              <w:right w:w="100" w:type="dxa"/>
            </w:tcMar>
          </w:tcPr>
          <w:p w14:paraId="0D4D3027" w14:textId="45B2919A" w:rsidR="001E1365" w:rsidRPr="00AE291A" w:rsidRDefault="0078561B" w:rsidP="001E1365">
            <w:pPr>
              <w:spacing w:after="0" w:line="240" w:lineRule="auto"/>
              <w:contextualSpacing w:val="0"/>
              <w:jc w:val="center"/>
              <w:rPr>
                <w:rFonts w:ascii="Verdana" w:hAnsi="Verdana"/>
                <w:sz w:val="18"/>
                <w:szCs w:val="18"/>
              </w:rPr>
            </w:pPr>
            <w:hyperlink r:id="rId220" w:history="1">
              <w:r w:rsidR="00903C5D" w:rsidRPr="00903C5D">
                <w:rPr>
                  <w:rStyle w:val="Hyperlink"/>
                  <w:rFonts w:ascii="Verdana" w:hAnsi="Verdana"/>
                  <w:sz w:val="18"/>
                  <w:szCs w:val="18"/>
                </w:rPr>
                <w:t>Passed 46-0</w:t>
              </w:r>
            </w:hyperlink>
          </w:p>
        </w:tc>
        <w:tc>
          <w:tcPr>
            <w:tcW w:w="872" w:type="dxa"/>
            <w:tcMar>
              <w:top w:w="100" w:type="dxa"/>
              <w:left w:w="100" w:type="dxa"/>
              <w:bottom w:w="100" w:type="dxa"/>
              <w:right w:w="100" w:type="dxa"/>
            </w:tcMar>
          </w:tcPr>
          <w:p w14:paraId="0D4D3028"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29"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3039" w14:textId="77777777" w:rsidTr="00903C5D">
        <w:tc>
          <w:tcPr>
            <w:tcW w:w="1444" w:type="dxa"/>
            <w:tcMar>
              <w:top w:w="100" w:type="dxa"/>
              <w:left w:w="100" w:type="dxa"/>
              <w:bottom w:w="100" w:type="dxa"/>
              <w:right w:w="100" w:type="dxa"/>
            </w:tcMar>
          </w:tcPr>
          <w:p w14:paraId="0D4D302B"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302C" w14:textId="77777777" w:rsidR="001E1365" w:rsidRPr="00AE291A" w:rsidRDefault="0078561B" w:rsidP="001E1365">
            <w:pPr>
              <w:spacing w:after="0" w:line="240" w:lineRule="auto"/>
              <w:contextualSpacing w:val="0"/>
              <w:jc w:val="center"/>
              <w:rPr>
                <w:rFonts w:ascii="Verdana" w:hAnsi="Verdana"/>
                <w:sz w:val="18"/>
                <w:szCs w:val="18"/>
              </w:rPr>
            </w:pPr>
            <w:hyperlink r:id="rId221" w:history="1">
              <w:r w:rsidR="001E1365" w:rsidRPr="00AE291A">
                <w:rPr>
                  <w:rStyle w:val="Hyperlink"/>
                  <w:rFonts w:ascii="Verdana" w:hAnsi="Verdana"/>
                  <w:sz w:val="18"/>
                  <w:szCs w:val="18"/>
                </w:rPr>
                <w:t>SB 2203</w:t>
              </w:r>
            </w:hyperlink>
          </w:p>
        </w:tc>
        <w:tc>
          <w:tcPr>
            <w:tcW w:w="3340" w:type="dxa"/>
            <w:tcMar>
              <w:top w:w="100" w:type="dxa"/>
              <w:left w:w="100" w:type="dxa"/>
              <w:bottom w:w="100" w:type="dxa"/>
              <w:right w:w="100" w:type="dxa"/>
            </w:tcMar>
          </w:tcPr>
          <w:p w14:paraId="0D4D302D"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an appropriation to the attorney general for human trafficking victims treatment and support services</w:t>
            </w:r>
          </w:p>
        </w:tc>
        <w:tc>
          <w:tcPr>
            <w:tcW w:w="967" w:type="dxa"/>
            <w:tcMar>
              <w:top w:w="100" w:type="dxa"/>
              <w:left w:w="100" w:type="dxa"/>
              <w:bottom w:w="100" w:type="dxa"/>
              <w:right w:w="100" w:type="dxa"/>
            </w:tcMar>
          </w:tcPr>
          <w:p w14:paraId="0D4D302E" w14:textId="77777777" w:rsidR="001E1365" w:rsidRPr="00AE291A" w:rsidRDefault="001E1365" w:rsidP="001E136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02F" w14:textId="77777777" w:rsidR="001E1365" w:rsidRPr="00AE291A" w:rsidRDefault="001E1365" w:rsidP="001E136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030" w14:textId="77777777" w:rsidR="001E1365" w:rsidRPr="00AE291A" w:rsidRDefault="001E1365" w:rsidP="001E136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031"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390BF4EA"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JD</w:t>
            </w:r>
          </w:p>
          <w:p w14:paraId="0D4D3032" w14:textId="6C8AC680" w:rsidR="00444085" w:rsidRPr="00AE291A" w:rsidRDefault="00444085" w:rsidP="001E136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0" w:type="dxa"/>
              <w:bottom w:w="100" w:type="dxa"/>
              <w:right w:w="100" w:type="dxa"/>
            </w:tcMar>
          </w:tcPr>
          <w:p w14:paraId="0D4D3033" w14:textId="6D2F4742" w:rsidR="001E1365" w:rsidRPr="00AE291A" w:rsidRDefault="0078561B" w:rsidP="001E1365">
            <w:pPr>
              <w:spacing w:after="0" w:line="240" w:lineRule="auto"/>
              <w:contextualSpacing w:val="0"/>
              <w:jc w:val="center"/>
              <w:rPr>
                <w:rFonts w:ascii="Verdana" w:hAnsi="Verdana"/>
                <w:sz w:val="18"/>
                <w:szCs w:val="18"/>
              </w:rPr>
            </w:pPr>
            <w:hyperlink r:id="rId222" w:history="1">
              <w:r w:rsidR="00444085" w:rsidRPr="00AE291A">
                <w:rPr>
                  <w:rStyle w:val="Hyperlink"/>
                  <w:rFonts w:ascii="Verdana" w:hAnsi="Verdana"/>
                  <w:sz w:val="18"/>
                  <w:szCs w:val="18"/>
                </w:rPr>
                <w:t>1/23 10:20</w:t>
              </w:r>
            </w:hyperlink>
            <w:r w:rsidR="00444085" w:rsidRPr="00AE291A">
              <w:rPr>
                <w:rFonts w:ascii="Verdana" w:hAnsi="Verdana"/>
                <w:sz w:val="18"/>
                <w:szCs w:val="18"/>
              </w:rPr>
              <w:t xml:space="preserve"> </w:t>
            </w:r>
            <w:hyperlink r:id="rId223" w:history="1">
              <w:r w:rsidR="002C29AE" w:rsidRPr="00AE291A">
                <w:rPr>
                  <w:rStyle w:val="Hyperlink"/>
                  <w:rFonts w:ascii="Verdana" w:hAnsi="Verdana"/>
                  <w:sz w:val="18"/>
                  <w:szCs w:val="18"/>
                </w:rPr>
                <w:t>01/30 11:0</w:t>
              </w:r>
              <w:r w:rsidR="001E1365" w:rsidRPr="00AE291A">
                <w:rPr>
                  <w:rStyle w:val="Hyperlink"/>
                  <w:rFonts w:ascii="Verdana" w:hAnsi="Verdana"/>
                  <w:sz w:val="18"/>
                  <w:szCs w:val="18"/>
                </w:rPr>
                <w:t>0</w:t>
              </w:r>
            </w:hyperlink>
          </w:p>
        </w:tc>
        <w:tc>
          <w:tcPr>
            <w:tcW w:w="1279" w:type="dxa"/>
            <w:tcMar>
              <w:top w:w="100" w:type="dxa"/>
              <w:left w:w="100" w:type="dxa"/>
              <w:bottom w:w="100" w:type="dxa"/>
              <w:right w:w="100" w:type="dxa"/>
            </w:tcMar>
          </w:tcPr>
          <w:p w14:paraId="0D4D3034" w14:textId="77777777" w:rsidR="001E1365" w:rsidRPr="00AE291A" w:rsidRDefault="00C661F4" w:rsidP="001E136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3035" w14:textId="77777777" w:rsidR="00C661F4" w:rsidRPr="00AE291A" w:rsidRDefault="00C661F4" w:rsidP="001E1365">
            <w:pPr>
              <w:spacing w:after="0" w:line="240" w:lineRule="auto"/>
              <w:contextualSpacing w:val="0"/>
              <w:jc w:val="center"/>
              <w:rPr>
                <w:rFonts w:ascii="Verdana" w:hAnsi="Verdana"/>
                <w:sz w:val="18"/>
                <w:szCs w:val="18"/>
              </w:rPr>
            </w:pPr>
            <w:r w:rsidRPr="00AE291A">
              <w:rPr>
                <w:rFonts w:ascii="Verdana" w:hAnsi="Verdana"/>
                <w:sz w:val="18"/>
                <w:szCs w:val="18"/>
              </w:rPr>
              <w:t>6-0</w:t>
            </w:r>
          </w:p>
        </w:tc>
        <w:tc>
          <w:tcPr>
            <w:tcW w:w="978" w:type="dxa"/>
            <w:tcMar>
              <w:top w:w="100" w:type="dxa"/>
              <w:left w:w="100" w:type="dxa"/>
              <w:bottom w:w="100" w:type="dxa"/>
              <w:right w:w="100" w:type="dxa"/>
            </w:tcMar>
          </w:tcPr>
          <w:p w14:paraId="0D4D3036" w14:textId="7E5176CA" w:rsidR="001E1365" w:rsidRPr="00AE291A" w:rsidRDefault="0078561B" w:rsidP="001E1365">
            <w:pPr>
              <w:spacing w:after="0" w:line="240" w:lineRule="auto"/>
              <w:contextualSpacing w:val="0"/>
              <w:jc w:val="center"/>
              <w:rPr>
                <w:rFonts w:ascii="Verdana" w:hAnsi="Verdana"/>
                <w:sz w:val="18"/>
                <w:szCs w:val="18"/>
              </w:rPr>
            </w:pPr>
            <w:hyperlink r:id="rId224" w:history="1">
              <w:r w:rsidR="00903C5D" w:rsidRPr="00903C5D">
                <w:rPr>
                  <w:rStyle w:val="Hyperlink"/>
                  <w:rFonts w:ascii="Verdana" w:hAnsi="Verdana"/>
                  <w:sz w:val="18"/>
                  <w:szCs w:val="18"/>
                </w:rPr>
                <w:t>Passed 45-0</w:t>
              </w:r>
            </w:hyperlink>
          </w:p>
        </w:tc>
        <w:tc>
          <w:tcPr>
            <w:tcW w:w="872" w:type="dxa"/>
            <w:tcMar>
              <w:top w:w="100" w:type="dxa"/>
              <w:left w:w="100" w:type="dxa"/>
              <w:bottom w:w="100" w:type="dxa"/>
              <w:right w:w="100" w:type="dxa"/>
            </w:tcMar>
          </w:tcPr>
          <w:p w14:paraId="0D4D3037"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38"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3047" w14:textId="77777777" w:rsidTr="00903C5D">
        <w:tc>
          <w:tcPr>
            <w:tcW w:w="1444" w:type="dxa"/>
            <w:tcMar>
              <w:top w:w="100" w:type="dxa"/>
              <w:left w:w="100" w:type="dxa"/>
              <w:bottom w:w="100" w:type="dxa"/>
              <w:right w:w="100" w:type="dxa"/>
            </w:tcMar>
          </w:tcPr>
          <w:p w14:paraId="0D4D303A" w14:textId="77777777" w:rsidR="001E1365" w:rsidRPr="00AE291A" w:rsidRDefault="001E1365" w:rsidP="001E1365">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303B" w14:textId="77777777" w:rsidR="001E1365" w:rsidRPr="00AE291A" w:rsidRDefault="0078561B" w:rsidP="001E1365">
            <w:pPr>
              <w:spacing w:after="0" w:line="240" w:lineRule="auto"/>
              <w:contextualSpacing w:val="0"/>
              <w:jc w:val="center"/>
              <w:rPr>
                <w:rFonts w:ascii="Verdana" w:hAnsi="Verdana"/>
                <w:sz w:val="18"/>
                <w:szCs w:val="18"/>
              </w:rPr>
            </w:pPr>
            <w:hyperlink r:id="rId225" w:history="1">
              <w:r w:rsidR="001E1365" w:rsidRPr="00AE291A">
                <w:rPr>
                  <w:rStyle w:val="Hyperlink"/>
                  <w:rFonts w:ascii="Verdana" w:hAnsi="Verdana"/>
                  <w:sz w:val="18"/>
                  <w:szCs w:val="18"/>
                </w:rPr>
                <w:t>SB 2290</w:t>
              </w:r>
            </w:hyperlink>
          </w:p>
        </w:tc>
        <w:tc>
          <w:tcPr>
            <w:tcW w:w="3340" w:type="dxa"/>
            <w:tcMar>
              <w:top w:w="100" w:type="dxa"/>
              <w:left w:w="100" w:type="dxa"/>
              <w:bottom w:w="100" w:type="dxa"/>
              <w:right w:w="100" w:type="dxa"/>
            </w:tcMar>
          </w:tcPr>
          <w:p w14:paraId="0D4D303C"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cs="Arial"/>
                <w:sz w:val="18"/>
                <w:szCs w:val="18"/>
              </w:rPr>
              <w:t>the authority of the human trafficking commission.</w:t>
            </w:r>
          </w:p>
        </w:tc>
        <w:tc>
          <w:tcPr>
            <w:tcW w:w="967" w:type="dxa"/>
            <w:tcMar>
              <w:top w:w="100" w:type="dxa"/>
              <w:left w:w="100" w:type="dxa"/>
              <w:bottom w:w="100" w:type="dxa"/>
              <w:right w:w="100" w:type="dxa"/>
            </w:tcMar>
          </w:tcPr>
          <w:p w14:paraId="0D4D303D" w14:textId="77777777" w:rsidR="001E1365" w:rsidRPr="00AE291A" w:rsidRDefault="001E1365" w:rsidP="001E136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03E" w14:textId="77777777" w:rsidR="001E1365" w:rsidRPr="00AE291A" w:rsidRDefault="001E1365" w:rsidP="001E136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03F" w14:textId="77777777" w:rsidR="001E1365" w:rsidRPr="00AE291A" w:rsidRDefault="001E1365" w:rsidP="001E136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040"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3041"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278" w:type="dxa"/>
            <w:tcMar>
              <w:top w:w="100" w:type="dxa"/>
              <w:left w:w="100" w:type="dxa"/>
              <w:bottom w:w="100" w:type="dxa"/>
              <w:right w:w="100" w:type="dxa"/>
            </w:tcMar>
          </w:tcPr>
          <w:p w14:paraId="0D4D3042" w14:textId="77777777" w:rsidR="001E1365" w:rsidRPr="00AE291A" w:rsidRDefault="0078561B" w:rsidP="001E1365">
            <w:pPr>
              <w:spacing w:after="0" w:line="240" w:lineRule="auto"/>
              <w:contextualSpacing w:val="0"/>
              <w:jc w:val="center"/>
              <w:rPr>
                <w:rFonts w:ascii="Verdana" w:hAnsi="Verdana"/>
                <w:sz w:val="18"/>
                <w:szCs w:val="18"/>
              </w:rPr>
            </w:pPr>
            <w:hyperlink r:id="rId226" w:history="1">
              <w:r w:rsidR="002C29AE" w:rsidRPr="00AE291A">
                <w:rPr>
                  <w:rStyle w:val="Hyperlink"/>
                  <w:rFonts w:ascii="Verdana" w:hAnsi="Verdana"/>
                  <w:sz w:val="18"/>
                  <w:szCs w:val="18"/>
                </w:rPr>
                <w:t>1/31 9:00</w:t>
              </w:r>
            </w:hyperlink>
          </w:p>
        </w:tc>
        <w:tc>
          <w:tcPr>
            <w:tcW w:w="1279" w:type="dxa"/>
            <w:tcMar>
              <w:top w:w="100" w:type="dxa"/>
              <w:left w:w="100" w:type="dxa"/>
              <w:bottom w:w="100" w:type="dxa"/>
              <w:right w:w="100" w:type="dxa"/>
            </w:tcMar>
          </w:tcPr>
          <w:p w14:paraId="0A4F2272" w14:textId="77777777" w:rsidR="001E1365" w:rsidRPr="00AE291A" w:rsidRDefault="008C5419" w:rsidP="001E136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3043" w14:textId="412ECA8C" w:rsidR="008C5419" w:rsidRPr="00AE291A" w:rsidRDefault="008C5419" w:rsidP="001E1365">
            <w:pPr>
              <w:spacing w:after="0" w:line="240" w:lineRule="auto"/>
              <w:contextualSpacing w:val="0"/>
              <w:jc w:val="center"/>
              <w:rPr>
                <w:rFonts w:ascii="Verdana" w:hAnsi="Verdana"/>
                <w:sz w:val="18"/>
                <w:szCs w:val="18"/>
              </w:rPr>
            </w:pPr>
            <w:r w:rsidRPr="00AE291A">
              <w:rPr>
                <w:rFonts w:ascii="Verdana" w:hAnsi="Verdana"/>
                <w:sz w:val="18"/>
                <w:szCs w:val="18"/>
              </w:rPr>
              <w:t>6-0</w:t>
            </w:r>
          </w:p>
        </w:tc>
        <w:tc>
          <w:tcPr>
            <w:tcW w:w="978" w:type="dxa"/>
            <w:tcMar>
              <w:top w:w="100" w:type="dxa"/>
              <w:left w:w="100" w:type="dxa"/>
              <w:bottom w:w="100" w:type="dxa"/>
              <w:right w:w="100" w:type="dxa"/>
            </w:tcMar>
          </w:tcPr>
          <w:p w14:paraId="378C5D89" w14:textId="77777777" w:rsidR="008C5419" w:rsidRPr="00AE291A" w:rsidRDefault="008C5419" w:rsidP="008C5419">
            <w:pPr>
              <w:spacing w:after="0" w:line="240" w:lineRule="auto"/>
              <w:contextualSpacing w:val="0"/>
              <w:jc w:val="center"/>
              <w:rPr>
                <w:rStyle w:val="Hyperlink"/>
                <w:rFonts w:ascii="Verdana" w:hAnsi="Verdana"/>
                <w:sz w:val="18"/>
                <w:szCs w:val="18"/>
              </w:rPr>
            </w:pPr>
            <w:r w:rsidRPr="00AE291A">
              <w:rPr>
                <w:rFonts w:ascii="Verdana" w:hAnsi="Verdana"/>
                <w:sz w:val="18"/>
                <w:szCs w:val="18"/>
              </w:rPr>
              <w:fldChar w:fldCharType="begin"/>
            </w:r>
            <w:r w:rsidRPr="00AE291A">
              <w:rPr>
                <w:rFonts w:ascii="Verdana" w:hAnsi="Verdana"/>
                <w:sz w:val="18"/>
                <w:szCs w:val="18"/>
              </w:rPr>
              <w:instrText xml:space="preserve"> HYPERLINK "http://www.legis.nd.gov/assembly/65-2017/bill-actions/ba2290.html" </w:instrText>
            </w:r>
            <w:r w:rsidRPr="00AE291A">
              <w:rPr>
                <w:rFonts w:ascii="Verdana" w:hAnsi="Verdana"/>
                <w:sz w:val="18"/>
                <w:szCs w:val="18"/>
              </w:rPr>
              <w:fldChar w:fldCharType="separate"/>
            </w:r>
            <w:r w:rsidRPr="00AE291A">
              <w:rPr>
                <w:rStyle w:val="Hyperlink"/>
                <w:rFonts w:ascii="Verdana" w:hAnsi="Verdana"/>
                <w:sz w:val="18"/>
                <w:szCs w:val="18"/>
              </w:rPr>
              <w:t xml:space="preserve">Passed </w:t>
            </w:r>
          </w:p>
          <w:p w14:paraId="0D4D3044" w14:textId="1EED2272" w:rsidR="001E1365" w:rsidRPr="00AE291A" w:rsidRDefault="008C5419" w:rsidP="008C5419">
            <w:pPr>
              <w:spacing w:after="0" w:line="240" w:lineRule="auto"/>
              <w:contextualSpacing w:val="0"/>
              <w:jc w:val="center"/>
              <w:rPr>
                <w:rFonts w:ascii="Verdana" w:hAnsi="Verdana"/>
                <w:sz w:val="18"/>
                <w:szCs w:val="18"/>
              </w:rPr>
            </w:pPr>
            <w:r w:rsidRPr="00AE291A">
              <w:rPr>
                <w:rStyle w:val="Hyperlink"/>
                <w:rFonts w:ascii="Verdana" w:hAnsi="Verdana"/>
                <w:sz w:val="18"/>
                <w:szCs w:val="18"/>
              </w:rPr>
              <w:t>46-0</w:t>
            </w:r>
            <w:r w:rsidRPr="00AE291A">
              <w:rPr>
                <w:rFonts w:ascii="Verdana" w:hAnsi="Verdana"/>
                <w:sz w:val="18"/>
                <w:szCs w:val="18"/>
              </w:rPr>
              <w:fldChar w:fldCharType="end"/>
            </w:r>
          </w:p>
        </w:tc>
        <w:tc>
          <w:tcPr>
            <w:tcW w:w="872" w:type="dxa"/>
            <w:tcMar>
              <w:top w:w="100" w:type="dxa"/>
              <w:left w:w="100" w:type="dxa"/>
              <w:bottom w:w="100" w:type="dxa"/>
              <w:right w:w="100" w:type="dxa"/>
            </w:tcMar>
          </w:tcPr>
          <w:p w14:paraId="0D4D3045"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46" w14:textId="77777777" w:rsidR="001E1365" w:rsidRPr="00AE291A" w:rsidRDefault="001E1365" w:rsidP="001E1365">
            <w:pPr>
              <w:spacing w:after="0" w:line="240" w:lineRule="auto"/>
              <w:contextualSpacing w:val="0"/>
              <w:jc w:val="center"/>
              <w:rPr>
                <w:rFonts w:ascii="Verdana" w:hAnsi="Verdana"/>
                <w:sz w:val="18"/>
                <w:szCs w:val="18"/>
              </w:rPr>
            </w:pPr>
          </w:p>
        </w:tc>
      </w:tr>
      <w:tr w:rsidR="001E1365" w:rsidRPr="00AE291A" w14:paraId="0D4D3055" w14:textId="77777777" w:rsidTr="00903C5D">
        <w:tc>
          <w:tcPr>
            <w:tcW w:w="1444" w:type="dxa"/>
            <w:tcMar>
              <w:top w:w="100" w:type="dxa"/>
              <w:left w:w="100" w:type="dxa"/>
              <w:bottom w:w="100" w:type="dxa"/>
              <w:right w:w="100" w:type="dxa"/>
            </w:tcMar>
          </w:tcPr>
          <w:p w14:paraId="0D4D3048" w14:textId="18E9174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0" w:type="dxa"/>
              <w:bottom w:w="100" w:type="dxa"/>
              <w:right w:w="100" w:type="dxa"/>
            </w:tcMar>
          </w:tcPr>
          <w:p w14:paraId="0D4D3049" w14:textId="77777777" w:rsidR="001E1365" w:rsidRPr="00AE291A" w:rsidRDefault="0078561B" w:rsidP="001E1365">
            <w:pPr>
              <w:spacing w:after="0" w:line="240" w:lineRule="auto"/>
              <w:contextualSpacing w:val="0"/>
              <w:jc w:val="center"/>
              <w:rPr>
                <w:rFonts w:ascii="Verdana" w:hAnsi="Verdana"/>
                <w:sz w:val="18"/>
                <w:szCs w:val="18"/>
              </w:rPr>
            </w:pPr>
            <w:hyperlink r:id="rId227" w:history="1">
              <w:r w:rsidR="001E1365" w:rsidRPr="00AE291A">
                <w:rPr>
                  <w:rStyle w:val="Hyperlink"/>
                  <w:rFonts w:ascii="Verdana" w:hAnsi="Verdana"/>
                  <w:sz w:val="18"/>
                  <w:szCs w:val="18"/>
                </w:rPr>
                <w:t>SB 2303</w:t>
              </w:r>
            </w:hyperlink>
          </w:p>
        </w:tc>
        <w:tc>
          <w:tcPr>
            <w:tcW w:w="3340" w:type="dxa"/>
            <w:tcMar>
              <w:top w:w="100" w:type="dxa"/>
              <w:left w:w="100" w:type="dxa"/>
              <w:bottom w:w="100" w:type="dxa"/>
              <w:right w:w="100" w:type="dxa"/>
            </w:tcMar>
          </w:tcPr>
          <w:p w14:paraId="0D4D304A"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registration requirements for sexual offenders</w:t>
            </w:r>
          </w:p>
        </w:tc>
        <w:tc>
          <w:tcPr>
            <w:tcW w:w="967" w:type="dxa"/>
            <w:tcMar>
              <w:top w:w="100" w:type="dxa"/>
              <w:left w:w="100" w:type="dxa"/>
              <w:bottom w:w="100" w:type="dxa"/>
              <w:right w:w="100" w:type="dxa"/>
            </w:tcMar>
          </w:tcPr>
          <w:p w14:paraId="0D4D304B" w14:textId="77777777" w:rsidR="001E1365" w:rsidRPr="00AE291A" w:rsidRDefault="001E1365" w:rsidP="001E1365">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04C" w14:textId="77777777" w:rsidR="001E1365" w:rsidRPr="00AE291A" w:rsidRDefault="001E1365" w:rsidP="001E1365">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04D" w14:textId="77777777" w:rsidR="001E1365" w:rsidRPr="00AE291A" w:rsidRDefault="001E1365" w:rsidP="001E1365">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04E" w14:textId="77777777" w:rsidR="001E1365" w:rsidRPr="00AE291A" w:rsidRDefault="001E1365" w:rsidP="001E136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510001B5" w14:textId="77777777" w:rsidR="001E1365" w:rsidRPr="00AE291A" w:rsidRDefault="001E1365" w:rsidP="001E1365">
            <w:pPr>
              <w:spacing w:after="0" w:line="240" w:lineRule="auto"/>
              <w:contextualSpacing w:val="0"/>
              <w:jc w:val="center"/>
              <w:rPr>
                <w:rFonts w:ascii="Verdana" w:hAnsi="Verdana"/>
                <w:sz w:val="18"/>
                <w:szCs w:val="18"/>
              </w:rPr>
            </w:pPr>
            <w:r w:rsidRPr="00AE291A">
              <w:rPr>
                <w:rFonts w:ascii="Verdana" w:hAnsi="Verdana"/>
                <w:sz w:val="18"/>
                <w:szCs w:val="18"/>
              </w:rPr>
              <w:t>JD</w:t>
            </w:r>
          </w:p>
          <w:p w14:paraId="0D4D304F" w14:textId="084E6ECC" w:rsidR="008C5419" w:rsidRPr="00AE291A" w:rsidRDefault="008C5419" w:rsidP="001E1365">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0" w:type="dxa"/>
              <w:bottom w:w="100" w:type="dxa"/>
              <w:right w:w="100" w:type="dxa"/>
            </w:tcMar>
          </w:tcPr>
          <w:p w14:paraId="43FD4D1E" w14:textId="77777777" w:rsidR="008C5419" w:rsidRPr="00AE291A" w:rsidRDefault="00E53BB3" w:rsidP="007D5F3E">
            <w:pPr>
              <w:spacing w:after="0" w:line="240" w:lineRule="auto"/>
              <w:contextualSpacing w:val="0"/>
              <w:jc w:val="center"/>
              <w:rPr>
                <w:rStyle w:val="Hyperlink"/>
                <w:rFonts w:ascii="Verdana" w:hAnsi="Verdana"/>
                <w:sz w:val="18"/>
                <w:szCs w:val="18"/>
              </w:rPr>
            </w:pPr>
            <w:r w:rsidRPr="00AE291A">
              <w:fldChar w:fldCharType="begin"/>
            </w:r>
            <w:r w:rsidRPr="00AE291A">
              <w:rPr>
                <w:rFonts w:ascii="Verdana" w:hAnsi="Verdana"/>
                <w:sz w:val="18"/>
                <w:szCs w:val="18"/>
              </w:rPr>
              <w:instrText xml:space="preserve"> HYPERLINK "http://www.legis.nd.gov/assembly/65-2017/bill-actions/ba2303.html" </w:instrText>
            </w:r>
            <w:r w:rsidRPr="00AE291A">
              <w:fldChar w:fldCharType="separate"/>
            </w:r>
            <w:r w:rsidR="007D5F3E" w:rsidRPr="00AE291A">
              <w:rPr>
                <w:rStyle w:val="Hyperlink"/>
                <w:rFonts w:ascii="Verdana" w:hAnsi="Verdana"/>
                <w:sz w:val="18"/>
                <w:szCs w:val="18"/>
              </w:rPr>
              <w:t>0</w:t>
            </w:r>
            <w:r w:rsidR="008C5419" w:rsidRPr="00AE291A">
              <w:rPr>
                <w:rStyle w:val="Hyperlink"/>
                <w:rFonts w:ascii="Verdana" w:hAnsi="Verdana"/>
                <w:sz w:val="18"/>
                <w:szCs w:val="18"/>
              </w:rPr>
              <w:t xml:space="preserve">1/30 10:15 </w:t>
            </w:r>
          </w:p>
          <w:p w14:paraId="0D4D3050" w14:textId="7FC9CA60" w:rsidR="001E1365" w:rsidRPr="00AE291A" w:rsidRDefault="007D5F3E" w:rsidP="007D5F3E">
            <w:pPr>
              <w:spacing w:after="0" w:line="240" w:lineRule="auto"/>
              <w:contextualSpacing w:val="0"/>
              <w:jc w:val="center"/>
              <w:rPr>
                <w:rFonts w:ascii="Verdana" w:hAnsi="Verdana"/>
                <w:sz w:val="18"/>
                <w:szCs w:val="18"/>
              </w:rPr>
            </w:pPr>
            <w:r w:rsidRPr="00AE291A">
              <w:rPr>
                <w:rStyle w:val="Hyperlink"/>
                <w:rFonts w:ascii="Verdana" w:hAnsi="Verdana"/>
                <w:sz w:val="18"/>
                <w:szCs w:val="18"/>
              </w:rPr>
              <w:t>2/08 8:30</w:t>
            </w:r>
            <w:r w:rsidR="00E53BB3" w:rsidRPr="00AE291A">
              <w:rPr>
                <w:rStyle w:val="Hyperlink"/>
                <w:rFonts w:ascii="Verdana" w:hAnsi="Verdana"/>
                <w:sz w:val="18"/>
                <w:szCs w:val="18"/>
              </w:rPr>
              <w:fldChar w:fldCharType="end"/>
            </w:r>
            <w:r w:rsidRPr="00AE291A">
              <w:rPr>
                <w:rFonts w:ascii="Verdana" w:hAnsi="Verdana"/>
                <w:sz w:val="18"/>
                <w:szCs w:val="18"/>
              </w:rPr>
              <w:t xml:space="preserve"> </w:t>
            </w:r>
          </w:p>
        </w:tc>
        <w:tc>
          <w:tcPr>
            <w:tcW w:w="1279" w:type="dxa"/>
            <w:tcMar>
              <w:top w:w="100" w:type="dxa"/>
              <w:left w:w="100" w:type="dxa"/>
              <w:bottom w:w="100" w:type="dxa"/>
              <w:right w:w="100" w:type="dxa"/>
            </w:tcMar>
          </w:tcPr>
          <w:p w14:paraId="254E3708" w14:textId="77777777" w:rsidR="008C5419" w:rsidRPr="00AE291A" w:rsidRDefault="008C5419" w:rsidP="001E1365">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4829BB76" w14:textId="77777777" w:rsidR="00444085" w:rsidRPr="00AE291A" w:rsidRDefault="008C5419" w:rsidP="001E1365">
            <w:pPr>
              <w:spacing w:after="0" w:line="240" w:lineRule="auto"/>
              <w:contextualSpacing w:val="0"/>
              <w:jc w:val="center"/>
              <w:rPr>
                <w:rFonts w:ascii="Verdana" w:hAnsi="Verdana"/>
                <w:sz w:val="18"/>
                <w:szCs w:val="18"/>
              </w:rPr>
            </w:pPr>
            <w:r w:rsidRPr="00AE291A">
              <w:rPr>
                <w:rFonts w:ascii="Verdana" w:hAnsi="Verdana"/>
                <w:sz w:val="18"/>
                <w:szCs w:val="18"/>
              </w:rPr>
              <w:t>6-0</w:t>
            </w:r>
            <w:r w:rsidR="00444085" w:rsidRPr="00AE291A">
              <w:rPr>
                <w:rFonts w:ascii="Verdana" w:hAnsi="Verdana"/>
                <w:sz w:val="18"/>
                <w:szCs w:val="18"/>
              </w:rPr>
              <w:t xml:space="preserve"> </w:t>
            </w:r>
          </w:p>
          <w:p w14:paraId="0D4D3051" w14:textId="04097816" w:rsidR="001E1365" w:rsidRPr="00AE291A" w:rsidRDefault="00444085" w:rsidP="001E1365">
            <w:pPr>
              <w:spacing w:after="0" w:line="240" w:lineRule="auto"/>
              <w:contextualSpacing w:val="0"/>
              <w:jc w:val="center"/>
              <w:rPr>
                <w:rFonts w:ascii="Verdana" w:hAnsi="Verdana"/>
                <w:sz w:val="18"/>
                <w:szCs w:val="18"/>
              </w:rPr>
            </w:pPr>
            <w:r w:rsidRPr="00AE291A">
              <w:rPr>
                <w:rFonts w:ascii="Verdana" w:hAnsi="Verdana"/>
                <w:sz w:val="18"/>
                <w:szCs w:val="18"/>
              </w:rPr>
              <w:t>Do Pass 14-0</w:t>
            </w:r>
          </w:p>
        </w:tc>
        <w:tc>
          <w:tcPr>
            <w:tcW w:w="978" w:type="dxa"/>
            <w:tcMar>
              <w:top w:w="100" w:type="dxa"/>
              <w:left w:w="100" w:type="dxa"/>
              <w:bottom w:w="100" w:type="dxa"/>
              <w:right w:w="100" w:type="dxa"/>
            </w:tcMar>
          </w:tcPr>
          <w:p w14:paraId="658E759F" w14:textId="6C0456A9" w:rsidR="001E1365" w:rsidRPr="00165A5B" w:rsidRDefault="0078561B" w:rsidP="00165A5B">
            <w:pPr>
              <w:jc w:val="center"/>
              <w:rPr>
                <w:rFonts w:ascii="Verdana" w:hAnsi="Verdana"/>
                <w:sz w:val="18"/>
                <w:szCs w:val="18"/>
              </w:rPr>
            </w:pPr>
            <w:hyperlink r:id="rId228" w:history="1">
              <w:r w:rsidR="00165A5B" w:rsidRPr="00165A5B">
                <w:rPr>
                  <w:rStyle w:val="Hyperlink"/>
                  <w:rFonts w:ascii="Verdana" w:hAnsi="Verdana"/>
                  <w:sz w:val="18"/>
                  <w:szCs w:val="18"/>
                </w:rPr>
                <w:t>Passed 46-0</w:t>
              </w:r>
            </w:hyperlink>
          </w:p>
        </w:tc>
        <w:tc>
          <w:tcPr>
            <w:tcW w:w="872" w:type="dxa"/>
            <w:tcMar>
              <w:top w:w="100" w:type="dxa"/>
              <w:left w:w="100" w:type="dxa"/>
              <w:bottom w:w="100" w:type="dxa"/>
              <w:right w:w="100" w:type="dxa"/>
            </w:tcMar>
          </w:tcPr>
          <w:p w14:paraId="0D4D3053" w14:textId="77777777" w:rsidR="001E1365" w:rsidRPr="00AE291A" w:rsidRDefault="001E1365" w:rsidP="001E1365">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54" w14:textId="77777777" w:rsidR="001E1365" w:rsidRPr="00AE291A" w:rsidRDefault="001E1365" w:rsidP="001E1365">
            <w:pPr>
              <w:spacing w:after="0" w:line="240" w:lineRule="auto"/>
              <w:contextualSpacing w:val="0"/>
              <w:jc w:val="center"/>
              <w:rPr>
                <w:rFonts w:ascii="Verdana" w:hAnsi="Verdana"/>
                <w:sz w:val="18"/>
                <w:szCs w:val="18"/>
              </w:rPr>
            </w:pPr>
          </w:p>
        </w:tc>
      </w:tr>
      <w:tr w:rsidR="00F9526D" w:rsidRPr="00AE291A" w14:paraId="0D4D3063" w14:textId="77777777" w:rsidTr="00903C5D">
        <w:tc>
          <w:tcPr>
            <w:tcW w:w="1444" w:type="dxa"/>
            <w:shd w:val="clear" w:color="auto" w:fill="auto"/>
            <w:tcMar>
              <w:top w:w="100" w:type="dxa"/>
              <w:left w:w="100" w:type="dxa"/>
              <w:bottom w:w="100" w:type="dxa"/>
              <w:right w:w="100" w:type="dxa"/>
            </w:tcMar>
          </w:tcPr>
          <w:p w14:paraId="0D4D3056" w14:textId="67845CE6" w:rsidR="0029035D" w:rsidRPr="00AE291A" w:rsidRDefault="0029035D" w:rsidP="0029035D">
            <w:pPr>
              <w:spacing w:after="0" w:line="240" w:lineRule="auto"/>
              <w:contextualSpacing w:val="0"/>
              <w:jc w:val="center"/>
              <w:rPr>
                <w:rFonts w:ascii="Verdana" w:hAnsi="Verdana"/>
                <w:color w:val="auto"/>
                <w:sz w:val="18"/>
                <w:szCs w:val="18"/>
              </w:rPr>
            </w:pPr>
          </w:p>
        </w:tc>
        <w:tc>
          <w:tcPr>
            <w:tcW w:w="1526" w:type="dxa"/>
            <w:shd w:val="clear" w:color="auto" w:fill="auto"/>
            <w:tcMar>
              <w:top w:w="100" w:type="dxa"/>
              <w:left w:w="100" w:type="dxa"/>
              <w:bottom w:w="100" w:type="dxa"/>
              <w:right w:w="100" w:type="dxa"/>
            </w:tcMar>
          </w:tcPr>
          <w:p w14:paraId="0D4D3057" w14:textId="77777777" w:rsidR="0029035D" w:rsidRPr="00AE291A" w:rsidRDefault="0078561B" w:rsidP="0029035D">
            <w:pPr>
              <w:spacing w:after="0" w:line="240" w:lineRule="auto"/>
              <w:contextualSpacing w:val="0"/>
              <w:jc w:val="center"/>
              <w:rPr>
                <w:rFonts w:ascii="Verdana" w:hAnsi="Verdana"/>
                <w:color w:val="auto"/>
                <w:sz w:val="18"/>
                <w:szCs w:val="18"/>
              </w:rPr>
            </w:pPr>
            <w:hyperlink r:id="rId229" w:history="1">
              <w:r w:rsidR="0029035D" w:rsidRPr="00AE291A">
                <w:rPr>
                  <w:rStyle w:val="Hyperlink"/>
                  <w:rFonts w:ascii="Verdana" w:hAnsi="Verdana"/>
                  <w:color w:val="auto"/>
                  <w:sz w:val="18"/>
                  <w:szCs w:val="18"/>
                </w:rPr>
                <w:t>SB 2309</w:t>
              </w:r>
            </w:hyperlink>
          </w:p>
        </w:tc>
        <w:tc>
          <w:tcPr>
            <w:tcW w:w="3340" w:type="dxa"/>
            <w:shd w:val="clear" w:color="auto" w:fill="auto"/>
            <w:tcMar>
              <w:top w:w="100" w:type="dxa"/>
              <w:left w:w="100" w:type="dxa"/>
              <w:bottom w:w="100" w:type="dxa"/>
              <w:right w:w="100" w:type="dxa"/>
            </w:tcMar>
          </w:tcPr>
          <w:p w14:paraId="0D4D3058" w14:textId="77777777" w:rsidR="0029035D" w:rsidRPr="00AE291A" w:rsidRDefault="0029035D" w:rsidP="0029035D">
            <w:pPr>
              <w:spacing w:after="0" w:line="240" w:lineRule="auto"/>
              <w:contextualSpacing w:val="0"/>
              <w:jc w:val="center"/>
              <w:rPr>
                <w:rFonts w:ascii="Verdana" w:hAnsi="Verdana" w:cs="Arial"/>
                <w:color w:val="auto"/>
                <w:sz w:val="18"/>
                <w:szCs w:val="18"/>
              </w:rPr>
            </w:pPr>
            <w:r w:rsidRPr="00AE291A">
              <w:rPr>
                <w:rFonts w:ascii="Verdana" w:hAnsi="Verdana" w:cs="Arial"/>
                <w:color w:val="auto"/>
                <w:sz w:val="18"/>
                <w:szCs w:val="18"/>
              </w:rPr>
              <w:t>the issuance, transmittal, and registry of protection orders and orders prohibiting contact</w:t>
            </w:r>
          </w:p>
        </w:tc>
        <w:tc>
          <w:tcPr>
            <w:tcW w:w="967" w:type="dxa"/>
            <w:shd w:val="clear" w:color="auto" w:fill="auto"/>
            <w:tcMar>
              <w:top w:w="100" w:type="dxa"/>
              <w:left w:w="100" w:type="dxa"/>
              <w:bottom w:w="100" w:type="dxa"/>
              <w:right w:w="100" w:type="dxa"/>
            </w:tcMar>
          </w:tcPr>
          <w:p w14:paraId="0D4D3059"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441" w:type="dxa"/>
            <w:shd w:val="clear" w:color="auto" w:fill="auto"/>
            <w:tcMar>
              <w:top w:w="100" w:type="dxa"/>
              <w:left w:w="100" w:type="dxa"/>
              <w:bottom w:w="100" w:type="dxa"/>
              <w:right w:w="100" w:type="dxa"/>
            </w:tcMar>
          </w:tcPr>
          <w:p w14:paraId="0D4D305A"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79" w:type="dxa"/>
            <w:shd w:val="clear" w:color="auto" w:fill="auto"/>
            <w:tcMar>
              <w:top w:w="100" w:type="dxa"/>
              <w:left w:w="100" w:type="dxa"/>
              <w:bottom w:w="100" w:type="dxa"/>
              <w:right w:w="100" w:type="dxa"/>
            </w:tcMar>
          </w:tcPr>
          <w:p w14:paraId="0D4D305B"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55" w:type="dxa"/>
            <w:shd w:val="clear" w:color="auto" w:fill="auto"/>
            <w:tcMar>
              <w:top w:w="100" w:type="dxa"/>
              <w:left w:w="100" w:type="dxa"/>
              <w:bottom w:w="100" w:type="dxa"/>
              <w:right w:w="100" w:type="dxa"/>
            </w:tcMar>
          </w:tcPr>
          <w:p w14:paraId="0D4D305C"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011" w:type="dxa"/>
            <w:shd w:val="clear" w:color="auto" w:fill="auto"/>
            <w:tcMar>
              <w:top w:w="100" w:type="dxa"/>
              <w:left w:w="100" w:type="dxa"/>
              <w:bottom w:w="100" w:type="dxa"/>
              <w:right w:w="100" w:type="dxa"/>
            </w:tcMar>
          </w:tcPr>
          <w:p w14:paraId="0D4D305D"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JD</w:t>
            </w:r>
          </w:p>
        </w:tc>
        <w:tc>
          <w:tcPr>
            <w:tcW w:w="1278" w:type="dxa"/>
            <w:shd w:val="clear" w:color="auto" w:fill="auto"/>
            <w:tcMar>
              <w:top w:w="100" w:type="dxa"/>
              <w:left w:w="100" w:type="dxa"/>
              <w:bottom w:w="100" w:type="dxa"/>
              <w:right w:w="100" w:type="dxa"/>
            </w:tcMar>
          </w:tcPr>
          <w:p w14:paraId="0D4D305E" w14:textId="5953B421" w:rsidR="0029035D" w:rsidRPr="00AE291A" w:rsidRDefault="0078561B" w:rsidP="0029035D">
            <w:pPr>
              <w:spacing w:after="0" w:line="240" w:lineRule="auto"/>
              <w:contextualSpacing w:val="0"/>
              <w:jc w:val="center"/>
              <w:rPr>
                <w:rFonts w:ascii="Verdana" w:hAnsi="Verdana"/>
                <w:color w:val="auto"/>
                <w:sz w:val="18"/>
                <w:szCs w:val="18"/>
              </w:rPr>
            </w:pPr>
            <w:hyperlink r:id="rId230" w:history="1">
              <w:r w:rsidR="007D5F3E" w:rsidRPr="00AE291A">
                <w:rPr>
                  <w:rStyle w:val="Hyperlink"/>
                  <w:rFonts w:ascii="Verdana" w:hAnsi="Verdana"/>
                  <w:color w:val="auto"/>
                  <w:sz w:val="18"/>
                  <w:szCs w:val="18"/>
                </w:rPr>
                <w:t>02/06 10:30</w:t>
              </w:r>
            </w:hyperlink>
          </w:p>
        </w:tc>
        <w:tc>
          <w:tcPr>
            <w:tcW w:w="1279" w:type="dxa"/>
            <w:shd w:val="clear" w:color="auto" w:fill="auto"/>
            <w:tcMar>
              <w:top w:w="100" w:type="dxa"/>
              <w:left w:w="100" w:type="dxa"/>
              <w:bottom w:w="100" w:type="dxa"/>
              <w:right w:w="100" w:type="dxa"/>
            </w:tcMar>
          </w:tcPr>
          <w:p w14:paraId="3B1D28D6" w14:textId="77777777" w:rsidR="0029035D" w:rsidRPr="00AE291A" w:rsidRDefault="008C5419"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Do Pass </w:t>
            </w:r>
          </w:p>
          <w:p w14:paraId="0D4D305F" w14:textId="6ED120A4" w:rsidR="008C5419" w:rsidRPr="00AE291A" w:rsidRDefault="008C5419"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6-0</w:t>
            </w:r>
          </w:p>
        </w:tc>
        <w:tc>
          <w:tcPr>
            <w:tcW w:w="978" w:type="dxa"/>
            <w:shd w:val="clear" w:color="auto" w:fill="auto"/>
            <w:tcMar>
              <w:top w:w="100" w:type="dxa"/>
              <w:left w:w="100" w:type="dxa"/>
              <w:bottom w:w="100" w:type="dxa"/>
              <w:right w:w="100" w:type="dxa"/>
            </w:tcMar>
          </w:tcPr>
          <w:p w14:paraId="7A96ACD5" w14:textId="4304AC2E" w:rsidR="008C5419" w:rsidRPr="00AE291A" w:rsidRDefault="008C5419" w:rsidP="008C5419">
            <w:pPr>
              <w:spacing w:after="0" w:line="240" w:lineRule="auto"/>
              <w:contextualSpacing w:val="0"/>
              <w:jc w:val="center"/>
              <w:rPr>
                <w:rStyle w:val="Hyperlink"/>
                <w:rFonts w:ascii="Verdana" w:hAnsi="Verdana"/>
                <w:sz w:val="18"/>
                <w:szCs w:val="18"/>
              </w:rPr>
            </w:pPr>
            <w:r w:rsidRPr="00AE291A">
              <w:rPr>
                <w:rFonts w:ascii="Verdana" w:hAnsi="Verdana"/>
                <w:color w:val="auto"/>
                <w:sz w:val="18"/>
                <w:szCs w:val="18"/>
              </w:rPr>
              <w:fldChar w:fldCharType="begin"/>
            </w:r>
            <w:r w:rsidRPr="00AE291A">
              <w:rPr>
                <w:rFonts w:ascii="Verdana" w:hAnsi="Verdana"/>
                <w:color w:val="auto"/>
                <w:sz w:val="18"/>
                <w:szCs w:val="18"/>
              </w:rPr>
              <w:instrText xml:space="preserve"> HYPERLINK "http://www.legis.nd.gov/assembly/65-2017/bill-actions/ba2309.html" </w:instrText>
            </w:r>
            <w:r w:rsidRPr="00AE291A">
              <w:rPr>
                <w:rFonts w:ascii="Verdana" w:hAnsi="Verdana"/>
                <w:color w:val="auto"/>
                <w:sz w:val="18"/>
                <w:szCs w:val="18"/>
              </w:rPr>
              <w:fldChar w:fldCharType="separate"/>
            </w:r>
            <w:r w:rsidRPr="00AE291A">
              <w:rPr>
                <w:rStyle w:val="Hyperlink"/>
                <w:rFonts w:ascii="Verdana" w:hAnsi="Verdana"/>
                <w:sz w:val="18"/>
                <w:szCs w:val="18"/>
              </w:rPr>
              <w:t>Passed</w:t>
            </w:r>
          </w:p>
          <w:p w14:paraId="0D4D3060" w14:textId="56C0C5D6" w:rsidR="0029035D" w:rsidRPr="00AE291A" w:rsidRDefault="008C5419" w:rsidP="008C5419">
            <w:pPr>
              <w:spacing w:after="0" w:line="240" w:lineRule="auto"/>
              <w:contextualSpacing w:val="0"/>
              <w:jc w:val="center"/>
              <w:rPr>
                <w:rFonts w:ascii="Verdana" w:hAnsi="Verdana"/>
                <w:color w:val="auto"/>
                <w:sz w:val="18"/>
                <w:szCs w:val="18"/>
              </w:rPr>
            </w:pPr>
            <w:r w:rsidRPr="00AE291A">
              <w:rPr>
                <w:rStyle w:val="Hyperlink"/>
                <w:rFonts w:ascii="Verdana" w:hAnsi="Verdana"/>
                <w:sz w:val="18"/>
                <w:szCs w:val="18"/>
              </w:rPr>
              <w:t xml:space="preserve"> 44-0</w:t>
            </w:r>
            <w:r w:rsidRPr="00AE291A">
              <w:rPr>
                <w:rFonts w:ascii="Verdana" w:hAnsi="Verdana"/>
                <w:color w:val="auto"/>
                <w:sz w:val="18"/>
                <w:szCs w:val="18"/>
              </w:rPr>
              <w:fldChar w:fldCharType="end"/>
            </w:r>
          </w:p>
        </w:tc>
        <w:tc>
          <w:tcPr>
            <w:tcW w:w="872" w:type="dxa"/>
            <w:shd w:val="clear" w:color="auto" w:fill="auto"/>
            <w:tcMar>
              <w:top w:w="100" w:type="dxa"/>
              <w:left w:w="100" w:type="dxa"/>
              <w:bottom w:w="100" w:type="dxa"/>
              <w:right w:w="100" w:type="dxa"/>
            </w:tcMar>
          </w:tcPr>
          <w:p w14:paraId="0D4D3061"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82" w:type="dxa"/>
            <w:shd w:val="clear" w:color="auto" w:fill="auto"/>
            <w:tcMar>
              <w:top w:w="100" w:type="dxa"/>
              <w:left w:w="100" w:type="dxa"/>
              <w:bottom w:w="100" w:type="dxa"/>
              <w:right w:w="100" w:type="dxa"/>
            </w:tcMar>
          </w:tcPr>
          <w:p w14:paraId="0D4D3062" w14:textId="77777777" w:rsidR="0029035D" w:rsidRPr="00AE291A" w:rsidRDefault="0029035D" w:rsidP="0029035D">
            <w:pPr>
              <w:spacing w:after="0" w:line="240" w:lineRule="auto"/>
              <w:contextualSpacing w:val="0"/>
              <w:jc w:val="center"/>
              <w:rPr>
                <w:rFonts w:ascii="Verdana" w:hAnsi="Verdana"/>
                <w:color w:val="auto"/>
                <w:sz w:val="18"/>
                <w:szCs w:val="18"/>
              </w:rPr>
            </w:pPr>
          </w:p>
        </w:tc>
      </w:tr>
      <w:tr w:rsidR="0029035D" w:rsidRPr="00AE291A" w14:paraId="0D4D3071" w14:textId="77777777" w:rsidTr="00903C5D">
        <w:tc>
          <w:tcPr>
            <w:tcW w:w="1444" w:type="dxa"/>
            <w:tcMar>
              <w:top w:w="100" w:type="dxa"/>
              <w:left w:w="100" w:type="dxa"/>
              <w:bottom w:w="100" w:type="dxa"/>
              <w:right w:w="100" w:type="dxa"/>
            </w:tcMar>
          </w:tcPr>
          <w:p w14:paraId="0D4D3064" w14:textId="68B47A9F" w:rsidR="0029035D" w:rsidRPr="00AE291A" w:rsidRDefault="0029035D" w:rsidP="0029035D">
            <w:pPr>
              <w:spacing w:after="0" w:line="240" w:lineRule="auto"/>
              <w:contextualSpacing w:val="0"/>
              <w:jc w:val="center"/>
              <w:rPr>
                <w:rFonts w:ascii="Verdana" w:hAnsi="Verdana"/>
                <w:sz w:val="18"/>
                <w:szCs w:val="18"/>
              </w:rPr>
            </w:pPr>
          </w:p>
        </w:tc>
        <w:tc>
          <w:tcPr>
            <w:tcW w:w="1526" w:type="dxa"/>
            <w:tcMar>
              <w:top w:w="100" w:type="dxa"/>
              <w:left w:w="100" w:type="dxa"/>
              <w:bottom w:w="100" w:type="dxa"/>
              <w:right w:w="100" w:type="dxa"/>
            </w:tcMar>
          </w:tcPr>
          <w:p w14:paraId="0D4D3065" w14:textId="77777777" w:rsidR="0029035D" w:rsidRPr="00AE291A" w:rsidRDefault="0078561B" w:rsidP="0029035D">
            <w:pPr>
              <w:spacing w:after="0" w:line="240" w:lineRule="auto"/>
              <w:contextualSpacing w:val="0"/>
              <w:jc w:val="center"/>
              <w:rPr>
                <w:rFonts w:ascii="Verdana" w:hAnsi="Verdana"/>
                <w:sz w:val="18"/>
                <w:szCs w:val="18"/>
              </w:rPr>
            </w:pPr>
            <w:hyperlink r:id="rId231" w:history="1">
              <w:r w:rsidR="0029035D" w:rsidRPr="00AE291A">
                <w:rPr>
                  <w:rStyle w:val="Hyperlink"/>
                  <w:rFonts w:ascii="Verdana" w:hAnsi="Verdana"/>
                  <w:sz w:val="18"/>
                  <w:szCs w:val="18"/>
                </w:rPr>
                <w:t>SB 2342</w:t>
              </w:r>
            </w:hyperlink>
          </w:p>
        </w:tc>
        <w:tc>
          <w:tcPr>
            <w:tcW w:w="3340" w:type="dxa"/>
            <w:tcMar>
              <w:top w:w="100" w:type="dxa"/>
              <w:left w:w="100" w:type="dxa"/>
              <w:bottom w:w="100" w:type="dxa"/>
              <w:right w:w="100" w:type="dxa"/>
            </w:tcMar>
          </w:tcPr>
          <w:p w14:paraId="0D4D3066" w14:textId="77777777" w:rsidR="0029035D" w:rsidRPr="00AE291A" w:rsidRDefault="0029035D" w:rsidP="0029035D">
            <w:pPr>
              <w:spacing w:after="0" w:line="240" w:lineRule="auto"/>
              <w:contextualSpacing w:val="0"/>
              <w:jc w:val="center"/>
              <w:rPr>
                <w:rFonts w:ascii="Verdana" w:hAnsi="Verdana" w:cs="Arial"/>
                <w:sz w:val="18"/>
                <w:szCs w:val="18"/>
              </w:rPr>
            </w:pPr>
            <w:r w:rsidRPr="00AE291A">
              <w:rPr>
                <w:rFonts w:ascii="Verdana" w:hAnsi="Verdana" w:cs="Arial"/>
                <w:sz w:val="18"/>
                <w:szCs w:val="18"/>
              </w:rPr>
              <w:t>to provide for the creation of a task force on the prevention of sexual abuse of children; and to provide a report to the legislative management.</w:t>
            </w:r>
          </w:p>
        </w:tc>
        <w:tc>
          <w:tcPr>
            <w:tcW w:w="967" w:type="dxa"/>
            <w:tcMar>
              <w:top w:w="100" w:type="dxa"/>
              <w:left w:w="100" w:type="dxa"/>
              <w:bottom w:w="100" w:type="dxa"/>
              <w:right w:w="100" w:type="dxa"/>
            </w:tcMar>
          </w:tcPr>
          <w:p w14:paraId="0D4D3067" w14:textId="77777777" w:rsidR="0029035D" w:rsidRPr="00AE291A" w:rsidRDefault="0029035D" w:rsidP="0029035D">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068" w14:textId="77777777" w:rsidR="0029035D" w:rsidRPr="00AE291A" w:rsidRDefault="0029035D" w:rsidP="0029035D">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069" w14:textId="77777777" w:rsidR="0029035D" w:rsidRPr="00AE291A" w:rsidRDefault="0029035D" w:rsidP="0029035D">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06A"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306B"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278" w:type="dxa"/>
            <w:tcMar>
              <w:top w:w="100" w:type="dxa"/>
              <w:left w:w="100" w:type="dxa"/>
              <w:bottom w:w="100" w:type="dxa"/>
              <w:right w:w="100" w:type="dxa"/>
            </w:tcMar>
          </w:tcPr>
          <w:p w14:paraId="0D4D306C" w14:textId="77777777" w:rsidR="0029035D" w:rsidRPr="00AE291A" w:rsidRDefault="0078561B" w:rsidP="0029035D">
            <w:pPr>
              <w:spacing w:after="0" w:line="240" w:lineRule="auto"/>
              <w:contextualSpacing w:val="0"/>
              <w:jc w:val="center"/>
              <w:rPr>
                <w:rFonts w:ascii="Verdana" w:hAnsi="Verdana"/>
                <w:sz w:val="18"/>
                <w:szCs w:val="18"/>
              </w:rPr>
            </w:pPr>
            <w:hyperlink r:id="rId232" w:history="1">
              <w:r w:rsidR="002C29AE" w:rsidRPr="00AE291A">
                <w:rPr>
                  <w:rStyle w:val="Hyperlink"/>
                  <w:rFonts w:ascii="Verdana" w:hAnsi="Verdana"/>
                  <w:sz w:val="18"/>
                  <w:szCs w:val="18"/>
                </w:rPr>
                <w:t>1/30 9:30</w:t>
              </w:r>
            </w:hyperlink>
          </w:p>
        </w:tc>
        <w:tc>
          <w:tcPr>
            <w:tcW w:w="1279" w:type="dxa"/>
            <w:tcMar>
              <w:top w:w="100" w:type="dxa"/>
              <w:left w:w="100" w:type="dxa"/>
              <w:bottom w:w="100" w:type="dxa"/>
              <w:right w:w="100" w:type="dxa"/>
            </w:tcMar>
          </w:tcPr>
          <w:p w14:paraId="0D4D306D"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306E"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306F"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70"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80" w14:textId="77777777" w:rsidTr="00903C5D">
        <w:tc>
          <w:tcPr>
            <w:tcW w:w="1444" w:type="dxa"/>
            <w:tcMar>
              <w:top w:w="100" w:type="dxa"/>
              <w:left w:w="100" w:type="dxa"/>
              <w:bottom w:w="100" w:type="dxa"/>
              <w:right w:w="100" w:type="dxa"/>
            </w:tcMar>
          </w:tcPr>
          <w:p w14:paraId="0D4D3072"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3073" w14:textId="77777777" w:rsidR="0029035D" w:rsidRPr="00AE291A" w:rsidRDefault="0078561B" w:rsidP="0029035D">
            <w:pPr>
              <w:spacing w:after="0" w:line="240" w:lineRule="auto"/>
              <w:contextualSpacing w:val="0"/>
              <w:jc w:val="center"/>
              <w:rPr>
                <w:rFonts w:ascii="Verdana" w:hAnsi="Verdana"/>
                <w:sz w:val="18"/>
                <w:szCs w:val="18"/>
              </w:rPr>
            </w:pPr>
            <w:hyperlink r:id="rId233" w:history="1">
              <w:r w:rsidR="0029035D" w:rsidRPr="00AE291A">
                <w:rPr>
                  <w:rStyle w:val="Hyperlink"/>
                  <w:rFonts w:ascii="Verdana" w:hAnsi="Verdana"/>
                  <w:sz w:val="18"/>
                  <w:szCs w:val="18"/>
                </w:rPr>
                <w:t>HCR 3003</w:t>
              </w:r>
            </w:hyperlink>
          </w:p>
        </w:tc>
        <w:tc>
          <w:tcPr>
            <w:tcW w:w="3340" w:type="dxa"/>
            <w:tcMar>
              <w:top w:w="100" w:type="dxa"/>
              <w:left w:w="100" w:type="dxa"/>
              <w:bottom w:w="100" w:type="dxa"/>
              <w:right w:w="100" w:type="dxa"/>
            </w:tcMar>
          </w:tcPr>
          <w:p w14:paraId="0D4D3074"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requesting the Legislative Management to consider studying the impact of </w:t>
            </w:r>
            <w:proofErr w:type="spellStart"/>
            <w:r w:rsidRPr="00AE291A">
              <w:rPr>
                <w:rFonts w:ascii="Verdana" w:hAnsi="Verdana"/>
                <w:sz w:val="18"/>
                <w:szCs w:val="18"/>
              </w:rPr>
              <w:t>Marsy's</w:t>
            </w:r>
            <w:proofErr w:type="spellEnd"/>
            <w:r w:rsidRPr="00AE291A">
              <w:rPr>
                <w:rFonts w:ascii="Verdana" w:hAnsi="Verdana"/>
                <w:sz w:val="18"/>
                <w:szCs w:val="18"/>
              </w:rPr>
              <w:t xml:space="preserve"> Law on the statutorily provided rights of crime victims and those alleged to have committed crimes, and the criminal procedures relating to the rights of victims and criminal defendants.</w:t>
            </w:r>
          </w:p>
        </w:tc>
        <w:tc>
          <w:tcPr>
            <w:tcW w:w="967" w:type="dxa"/>
            <w:tcMar>
              <w:top w:w="100" w:type="dxa"/>
              <w:left w:w="100" w:type="dxa"/>
              <w:bottom w:w="100" w:type="dxa"/>
              <w:right w:w="100" w:type="dxa"/>
            </w:tcMar>
          </w:tcPr>
          <w:p w14:paraId="0D4D3075"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0" w:type="dxa"/>
              <w:bottom w:w="100" w:type="dxa"/>
              <w:right w:w="100" w:type="dxa"/>
            </w:tcMar>
          </w:tcPr>
          <w:p w14:paraId="0D4D3076" w14:textId="77777777" w:rsidR="0029035D" w:rsidRPr="00AE291A" w:rsidRDefault="0078561B" w:rsidP="0029035D">
            <w:pPr>
              <w:spacing w:after="0" w:line="240" w:lineRule="auto"/>
              <w:contextualSpacing w:val="0"/>
              <w:jc w:val="center"/>
              <w:rPr>
                <w:rFonts w:ascii="Verdana" w:hAnsi="Verdana"/>
                <w:sz w:val="18"/>
                <w:szCs w:val="18"/>
              </w:rPr>
            </w:pPr>
            <w:hyperlink r:id="rId234" w:history="1">
              <w:r w:rsidR="0029035D" w:rsidRPr="00AE291A">
                <w:rPr>
                  <w:rStyle w:val="Hyperlink"/>
                  <w:rFonts w:ascii="Verdana" w:hAnsi="Verdana"/>
                  <w:sz w:val="18"/>
                  <w:szCs w:val="18"/>
                </w:rPr>
                <w:t>1/17 10:30</w:t>
              </w:r>
            </w:hyperlink>
          </w:p>
        </w:tc>
        <w:tc>
          <w:tcPr>
            <w:tcW w:w="979" w:type="dxa"/>
            <w:tcMar>
              <w:top w:w="100" w:type="dxa"/>
              <w:left w:w="100" w:type="dxa"/>
              <w:bottom w:w="100" w:type="dxa"/>
              <w:right w:w="100" w:type="dxa"/>
            </w:tcMar>
          </w:tcPr>
          <w:p w14:paraId="0D4D3077"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3078"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14-0-1</w:t>
            </w:r>
          </w:p>
        </w:tc>
        <w:tc>
          <w:tcPr>
            <w:tcW w:w="955" w:type="dxa"/>
            <w:tcMar>
              <w:top w:w="100" w:type="dxa"/>
              <w:left w:w="100" w:type="dxa"/>
              <w:bottom w:w="100" w:type="dxa"/>
              <w:right w:w="100" w:type="dxa"/>
            </w:tcMar>
          </w:tcPr>
          <w:p w14:paraId="0D4D3079" w14:textId="713301B8" w:rsidR="0029035D" w:rsidRPr="00AE291A" w:rsidRDefault="0029035D" w:rsidP="00444085">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307A"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0" w:type="dxa"/>
              <w:bottom w:w="100" w:type="dxa"/>
              <w:right w:w="100" w:type="dxa"/>
            </w:tcMar>
          </w:tcPr>
          <w:p w14:paraId="0D4D307B"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0" w:type="dxa"/>
              <w:bottom w:w="100" w:type="dxa"/>
              <w:right w:w="100" w:type="dxa"/>
            </w:tcMar>
          </w:tcPr>
          <w:p w14:paraId="0D4D307C"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0" w:type="dxa"/>
              <w:bottom w:w="100" w:type="dxa"/>
              <w:right w:w="100" w:type="dxa"/>
            </w:tcMar>
          </w:tcPr>
          <w:p w14:paraId="0D4D307D"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0" w:type="dxa"/>
              <w:bottom w:w="100" w:type="dxa"/>
              <w:right w:w="100" w:type="dxa"/>
            </w:tcMar>
          </w:tcPr>
          <w:p w14:paraId="0D4D307E"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07F"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8E" w14:textId="77777777" w:rsidTr="00903C5D">
        <w:tc>
          <w:tcPr>
            <w:tcW w:w="1444" w:type="dxa"/>
            <w:tcMar>
              <w:top w:w="100" w:type="dxa"/>
              <w:left w:w="108" w:type="dxa"/>
              <w:bottom w:w="100" w:type="dxa"/>
              <w:right w:w="108" w:type="dxa"/>
            </w:tcMar>
          </w:tcPr>
          <w:p w14:paraId="0D4D3081"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NDWN</w:t>
            </w:r>
            <w:r w:rsidRPr="00AE291A">
              <w:rPr>
                <w:rFonts w:ascii="Verdana" w:eastAsia="Verdana" w:hAnsi="Verdana" w:cs="Verdana"/>
                <w:b/>
                <w:color w:val="1F497D"/>
                <w:sz w:val="18"/>
                <w:szCs w:val="18"/>
              </w:rPr>
              <w:br/>
              <w:t>Position</w:t>
            </w:r>
          </w:p>
        </w:tc>
        <w:tc>
          <w:tcPr>
            <w:tcW w:w="1526" w:type="dxa"/>
            <w:tcMar>
              <w:top w:w="100" w:type="dxa"/>
              <w:left w:w="108" w:type="dxa"/>
              <w:bottom w:w="100" w:type="dxa"/>
              <w:right w:w="108" w:type="dxa"/>
            </w:tcMar>
          </w:tcPr>
          <w:p w14:paraId="0D4D3082"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Civil Rights</w:t>
            </w:r>
          </w:p>
        </w:tc>
        <w:tc>
          <w:tcPr>
            <w:tcW w:w="3340" w:type="dxa"/>
            <w:tcMar>
              <w:top w:w="100" w:type="dxa"/>
              <w:left w:w="108" w:type="dxa"/>
              <w:bottom w:w="100" w:type="dxa"/>
              <w:right w:w="108" w:type="dxa"/>
            </w:tcMar>
          </w:tcPr>
          <w:p w14:paraId="0D4D3083"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Description</w:t>
            </w:r>
          </w:p>
        </w:tc>
        <w:tc>
          <w:tcPr>
            <w:tcW w:w="967" w:type="dxa"/>
            <w:tcMar>
              <w:top w:w="100" w:type="dxa"/>
              <w:left w:w="108" w:type="dxa"/>
              <w:bottom w:w="100" w:type="dxa"/>
              <w:right w:w="108" w:type="dxa"/>
            </w:tcMar>
          </w:tcPr>
          <w:p w14:paraId="0D4D3084"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Com</w:t>
            </w:r>
          </w:p>
        </w:tc>
        <w:tc>
          <w:tcPr>
            <w:tcW w:w="1441" w:type="dxa"/>
            <w:tcMar>
              <w:top w:w="100" w:type="dxa"/>
              <w:left w:w="108" w:type="dxa"/>
              <w:bottom w:w="100" w:type="dxa"/>
              <w:right w:w="108" w:type="dxa"/>
            </w:tcMar>
          </w:tcPr>
          <w:p w14:paraId="0D4D3085"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Hearing</w:t>
            </w:r>
          </w:p>
        </w:tc>
        <w:tc>
          <w:tcPr>
            <w:tcW w:w="979" w:type="dxa"/>
            <w:tcMar>
              <w:top w:w="100" w:type="dxa"/>
              <w:left w:w="108" w:type="dxa"/>
              <w:bottom w:w="100" w:type="dxa"/>
              <w:right w:w="108" w:type="dxa"/>
            </w:tcMar>
          </w:tcPr>
          <w:p w14:paraId="0D4D3086"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55" w:type="dxa"/>
            <w:tcMar>
              <w:top w:w="100" w:type="dxa"/>
              <w:left w:w="108" w:type="dxa"/>
              <w:bottom w:w="100" w:type="dxa"/>
              <w:right w:w="108" w:type="dxa"/>
            </w:tcMar>
          </w:tcPr>
          <w:p w14:paraId="0D4D3087"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House Action</w:t>
            </w:r>
          </w:p>
        </w:tc>
        <w:tc>
          <w:tcPr>
            <w:tcW w:w="1011" w:type="dxa"/>
            <w:tcMar>
              <w:top w:w="100" w:type="dxa"/>
              <w:left w:w="108" w:type="dxa"/>
              <w:bottom w:w="100" w:type="dxa"/>
              <w:right w:w="108" w:type="dxa"/>
            </w:tcMar>
          </w:tcPr>
          <w:p w14:paraId="0D4D3088"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Com</w:t>
            </w:r>
          </w:p>
        </w:tc>
        <w:tc>
          <w:tcPr>
            <w:tcW w:w="1278" w:type="dxa"/>
            <w:tcMar>
              <w:top w:w="100" w:type="dxa"/>
              <w:left w:w="108" w:type="dxa"/>
              <w:bottom w:w="100" w:type="dxa"/>
              <w:right w:w="108" w:type="dxa"/>
            </w:tcMar>
          </w:tcPr>
          <w:p w14:paraId="0D4D3089"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Hearing</w:t>
            </w:r>
          </w:p>
        </w:tc>
        <w:tc>
          <w:tcPr>
            <w:tcW w:w="1279" w:type="dxa"/>
            <w:tcMar>
              <w:top w:w="100" w:type="dxa"/>
              <w:left w:w="108" w:type="dxa"/>
              <w:bottom w:w="100" w:type="dxa"/>
              <w:right w:w="108" w:type="dxa"/>
            </w:tcMar>
          </w:tcPr>
          <w:p w14:paraId="0D4D308A"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Com Action</w:t>
            </w:r>
          </w:p>
        </w:tc>
        <w:tc>
          <w:tcPr>
            <w:tcW w:w="978" w:type="dxa"/>
            <w:tcMar>
              <w:top w:w="100" w:type="dxa"/>
              <w:left w:w="108" w:type="dxa"/>
              <w:bottom w:w="100" w:type="dxa"/>
              <w:right w:w="108" w:type="dxa"/>
            </w:tcMar>
          </w:tcPr>
          <w:p w14:paraId="0D4D308B"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Senate Action</w:t>
            </w:r>
          </w:p>
        </w:tc>
        <w:tc>
          <w:tcPr>
            <w:tcW w:w="872" w:type="dxa"/>
            <w:tcMar>
              <w:top w:w="100" w:type="dxa"/>
              <w:left w:w="108" w:type="dxa"/>
              <w:bottom w:w="100" w:type="dxa"/>
              <w:right w:w="108" w:type="dxa"/>
            </w:tcMar>
          </w:tcPr>
          <w:p w14:paraId="0D4D308C"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eastAsia="Verdana" w:hAnsi="Verdana" w:cs="Verdana"/>
                <w:b/>
                <w:color w:val="1F497D"/>
                <w:sz w:val="18"/>
                <w:szCs w:val="18"/>
              </w:rPr>
              <w:t>Conf. Com</w:t>
            </w:r>
          </w:p>
        </w:tc>
        <w:tc>
          <w:tcPr>
            <w:tcW w:w="982" w:type="dxa"/>
            <w:tcMar>
              <w:top w:w="100" w:type="dxa"/>
              <w:left w:w="108" w:type="dxa"/>
              <w:bottom w:w="100" w:type="dxa"/>
              <w:right w:w="108" w:type="dxa"/>
            </w:tcMar>
          </w:tcPr>
          <w:p w14:paraId="0D4D308D" w14:textId="77777777" w:rsidR="0029035D" w:rsidRPr="00AE291A" w:rsidRDefault="0029035D" w:rsidP="0029035D">
            <w:pPr>
              <w:spacing w:after="0" w:line="240" w:lineRule="auto"/>
              <w:contextualSpacing w:val="0"/>
              <w:jc w:val="center"/>
              <w:rPr>
                <w:rFonts w:ascii="Verdana" w:hAnsi="Verdana"/>
                <w:sz w:val="18"/>
                <w:szCs w:val="18"/>
              </w:rPr>
            </w:pPr>
            <w:proofErr w:type="spellStart"/>
            <w:r w:rsidRPr="00AE291A">
              <w:rPr>
                <w:rFonts w:ascii="Verdana" w:eastAsia="Verdana" w:hAnsi="Verdana" w:cs="Verdana"/>
                <w:b/>
                <w:color w:val="1F497D"/>
                <w:sz w:val="18"/>
                <w:szCs w:val="18"/>
              </w:rPr>
              <w:t>Gov</w:t>
            </w:r>
            <w:proofErr w:type="spellEnd"/>
            <w:r w:rsidRPr="00AE291A">
              <w:rPr>
                <w:rFonts w:ascii="Verdana" w:eastAsia="Verdana" w:hAnsi="Verdana" w:cs="Verdana"/>
                <w:b/>
                <w:color w:val="1F497D"/>
                <w:sz w:val="18"/>
                <w:szCs w:val="18"/>
              </w:rPr>
              <w:t xml:space="preserve"> Action</w:t>
            </w:r>
          </w:p>
        </w:tc>
      </w:tr>
      <w:tr w:rsidR="0029035D" w:rsidRPr="00AE291A" w14:paraId="0D4D309C" w14:textId="77777777" w:rsidTr="00903C5D">
        <w:tc>
          <w:tcPr>
            <w:tcW w:w="1444" w:type="dxa"/>
            <w:tcMar>
              <w:top w:w="100" w:type="dxa"/>
              <w:left w:w="108" w:type="dxa"/>
              <w:bottom w:w="100" w:type="dxa"/>
              <w:right w:w="108" w:type="dxa"/>
            </w:tcMar>
          </w:tcPr>
          <w:p w14:paraId="0D4D308F" w14:textId="77777777" w:rsidR="0029035D" w:rsidRPr="00AE291A" w:rsidRDefault="0029035D" w:rsidP="0029035D">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3090" w14:textId="77777777" w:rsidR="0029035D" w:rsidRPr="00AE291A" w:rsidRDefault="0078561B" w:rsidP="0029035D">
            <w:pPr>
              <w:spacing w:after="0" w:line="240" w:lineRule="auto"/>
              <w:contextualSpacing w:val="0"/>
              <w:jc w:val="center"/>
              <w:rPr>
                <w:rFonts w:ascii="Verdana" w:hAnsi="Verdana"/>
                <w:sz w:val="18"/>
                <w:szCs w:val="18"/>
              </w:rPr>
            </w:pPr>
            <w:hyperlink r:id="rId235" w:history="1">
              <w:r w:rsidR="0029035D" w:rsidRPr="00AE291A">
                <w:rPr>
                  <w:rStyle w:val="Hyperlink"/>
                  <w:rFonts w:ascii="Verdana" w:hAnsi="Verdana"/>
                  <w:sz w:val="18"/>
                  <w:szCs w:val="18"/>
                </w:rPr>
                <w:t>HB 1193</w:t>
              </w:r>
            </w:hyperlink>
          </w:p>
        </w:tc>
        <w:tc>
          <w:tcPr>
            <w:tcW w:w="3340" w:type="dxa"/>
            <w:tcMar>
              <w:top w:w="100" w:type="dxa"/>
              <w:left w:w="108" w:type="dxa"/>
              <w:bottom w:w="100" w:type="dxa"/>
              <w:right w:w="108" w:type="dxa"/>
            </w:tcMar>
          </w:tcPr>
          <w:p w14:paraId="0D4D3091"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to prohibiting economic harm</w:t>
            </w:r>
          </w:p>
        </w:tc>
        <w:tc>
          <w:tcPr>
            <w:tcW w:w="967" w:type="dxa"/>
            <w:tcMar>
              <w:top w:w="100" w:type="dxa"/>
              <w:left w:w="108" w:type="dxa"/>
              <w:bottom w:w="100" w:type="dxa"/>
              <w:right w:w="108" w:type="dxa"/>
            </w:tcMar>
          </w:tcPr>
          <w:p w14:paraId="0D4D3092"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JD </w:t>
            </w:r>
          </w:p>
        </w:tc>
        <w:tc>
          <w:tcPr>
            <w:tcW w:w="1441" w:type="dxa"/>
            <w:tcMar>
              <w:top w:w="100" w:type="dxa"/>
              <w:left w:w="108" w:type="dxa"/>
              <w:bottom w:w="100" w:type="dxa"/>
              <w:right w:w="108" w:type="dxa"/>
            </w:tcMar>
          </w:tcPr>
          <w:p w14:paraId="0D4D3093" w14:textId="77777777" w:rsidR="0029035D" w:rsidRPr="00AE291A" w:rsidRDefault="0078561B" w:rsidP="0029035D">
            <w:pPr>
              <w:spacing w:after="0" w:line="240" w:lineRule="auto"/>
              <w:contextualSpacing w:val="0"/>
              <w:jc w:val="center"/>
              <w:rPr>
                <w:rFonts w:ascii="Verdana" w:hAnsi="Verdana"/>
                <w:sz w:val="18"/>
                <w:szCs w:val="18"/>
              </w:rPr>
            </w:pPr>
            <w:hyperlink r:id="rId236" w:history="1">
              <w:r w:rsidR="0029035D" w:rsidRPr="00AE291A">
                <w:rPr>
                  <w:rStyle w:val="Hyperlink"/>
                  <w:rFonts w:ascii="Verdana" w:hAnsi="Verdana"/>
                  <w:sz w:val="18"/>
                  <w:szCs w:val="18"/>
                </w:rPr>
                <w:t>1/17 9:40am</w:t>
              </w:r>
            </w:hyperlink>
          </w:p>
        </w:tc>
        <w:tc>
          <w:tcPr>
            <w:tcW w:w="979" w:type="dxa"/>
            <w:tcMar>
              <w:top w:w="100" w:type="dxa"/>
              <w:left w:w="108" w:type="dxa"/>
              <w:bottom w:w="100" w:type="dxa"/>
              <w:right w:w="108" w:type="dxa"/>
            </w:tcMar>
          </w:tcPr>
          <w:p w14:paraId="5E309F89" w14:textId="46F9B3E5" w:rsidR="004B4A3D" w:rsidRPr="00AE291A" w:rsidRDefault="004B4A3D" w:rsidP="0029035D">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3094" w14:textId="0A652B35" w:rsidR="0029035D" w:rsidRPr="00AE291A" w:rsidRDefault="004B4A3D"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 9-5</w:t>
            </w:r>
          </w:p>
        </w:tc>
        <w:tc>
          <w:tcPr>
            <w:tcW w:w="955" w:type="dxa"/>
            <w:tcMar>
              <w:top w:w="100" w:type="dxa"/>
              <w:left w:w="108" w:type="dxa"/>
              <w:bottom w:w="100" w:type="dxa"/>
              <w:right w:w="108" w:type="dxa"/>
            </w:tcMar>
          </w:tcPr>
          <w:p w14:paraId="0D4D3095" w14:textId="26B0BC67" w:rsidR="0029035D" w:rsidRPr="00AE291A" w:rsidRDefault="0078561B" w:rsidP="0029035D">
            <w:pPr>
              <w:spacing w:after="0" w:line="240" w:lineRule="auto"/>
              <w:contextualSpacing w:val="0"/>
              <w:jc w:val="center"/>
              <w:rPr>
                <w:rFonts w:ascii="Verdana" w:hAnsi="Verdana"/>
                <w:sz w:val="18"/>
                <w:szCs w:val="18"/>
              </w:rPr>
            </w:pPr>
            <w:hyperlink r:id="rId237" w:history="1">
              <w:r w:rsidR="004B4A3D" w:rsidRPr="00AE291A">
                <w:rPr>
                  <w:rStyle w:val="Hyperlink"/>
                  <w:rFonts w:ascii="Verdana" w:hAnsi="Verdana"/>
                  <w:sz w:val="18"/>
                  <w:szCs w:val="18"/>
                </w:rPr>
                <w:t>Passed 72-19</w:t>
              </w:r>
            </w:hyperlink>
            <w:r w:rsidR="004B4A3D" w:rsidRPr="00AE291A">
              <w:rPr>
                <w:rFonts w:ascii="Verdana" w:hAnsi="Verdana"/>
                <w:sz w:val="18"/>
                <w:szCs w:val="18"/>
              </w:rPr>
              <w:t xml:space="preserve"> </w:t>
            </w:r>
          </w:p>
        </w:tc>
        <w:tc>
          <w:tcPr>
            <w:tcW w:w="1011" w:type="dxa"/>
            <w:tcMar>
              <w:top w:w="100" w:type="dxa"/>
              <w:left w:w="108" w:type="dxa"/>
              <w:bottom w:w="100" w:type="dxa"/>
              <w:right w:w="108" w:type="dxa"/>
            </w:tcMar>
          </w:tcPr>
          <w:p w14:paraId="0D4D3096" w14:textId="073EA79F" w:rsidR="0029035D" w:rsidRPr="00AE291A" w:rsidRDefault="006E5073"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278" w:type="dxa"/>
            <w:tcMar>
              <w:top w:w="100" w:type="dxa"/>
              <w:left w:w="108" w:type="dxa"/>
              <w:bottom w:w="100" w:type="dxa"/>
              <w:right w:w="108" w:type="dxa"/>
            </w:tcMar>
          </w:tcPr>
          <w:p w14:paraId="0D4D3097" w14:textId="23C5FC34" w:rsidR="0029035D" w:rsidRPr="00AE291A" w:rsidRDefault="0078561B" w:rsidP="0029035D">
            <w:pPr>
              <w:spacing w:after="0" w:line="240" w:lineRule="auto"/>
              <w:contextualSpacing w:val="0"/>
              <w:jc w:val="center"/>
              <w:rPr>
                <w:rFonts w:ascii="Verdana" w:hAnsi="Verdana"/>
                <w:sz w:val="18"/>
                <w:szCs w:val="18"/>
              </w:rPr>
            </w:pPr>
            <w:hyperlink r:id="rId238" w:history="1">
              <w:r w:rsidR="006E5073" w:rsidRPr="00AE291A">
                <w:rPr>
                  <w:rStyle w:val="Hyperlink"/>
                  <w:rFonts w:ascii="Verdana" w:hAnsi="Verdana"/>
                  <w:sz w:val="18"/>
                  <w:szCs w:val="18"/>
                </w:rPr>
                <w:t>2/13 10:30</w:t>
              </w:r>
            </w:hyperlink>
          </w:p>
        </w:tc>
        <w:tc>
          <w:tcPr>
            <w:tcW w:w="1279" w:type="dxa"/>
            <w:tcMar>
              <w:top w:w="100" w:type="dxa"/>
              <w:left w:w="108" w:type="dxa"/>
              <w:bottom w:w="100" w:type="dxa"/>
              <w:right w:w="108" w:type="dxa"/>
            </w:tcMar>
          </w:tcPr>
          <w:p w14:paraId="0D4D3098" w14:textId="3D7D8A5B" w:rsidR="0029035D" w:rsidRPr="00AE291A" w:rsidRDefault="0029035D" w:rsidP="00444085">
            <w:pPr>
              <w:spacing w:after="0" w:line="240" w:lineRule="auto"/>
              <w:contextualSpacing w:val="0"/>
              <w:jc w:val="center"/>
              <w:rPr>
                <w:rFonts w:ascii="Verdana" w:hAnsi="Verdana"/>
                <w:sz w:val="18"/>
                <w:szCs w:val="18"/>
              </w:rPr>
            </w:pPr>
            <w:bookmarkStart w:id="0" w:name="_GoBack"/>
            <w:bookmarkEnd w:id="0"/>
          </w:p>
        </w:tc>
        <w:tc>
          <w:tcPr>
            <w:tcW w:w="978" w:type="dxa"/>
            <w:tcMar>
              <w:top w:w="100" w:type="dxa"/>
              <w:left w:w="108" w:type="dxa"/>
              <w:bottom w:w="100" w:type="dxa"/>
              <w:right w:w="108" w:type="dxa"/>
            </w:tcMar>
          </w:tcPr>
          <w:p w14:paraId="0D4D3099" w14:textId="0C0D3FF0" w:rsidR="0029035D" w:rsidRPr="00AE291A" w:rsidRDefault="0029035D" w:rsidP="00444085">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09A"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09B"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AA" w14:textId="77777777" w:rsidTr="00165A5B">
        <w:tc>
          <w:tcPr>
            <w:tcW w:w="1444" w:type="dxa"/>
            <w:shd w:val="clear" w:color="auto" w:fill="F7CAAC" w:themeFill="accent2" w:themeFillTint="66"/>
            <w:tcMar>
              <w:top w:w="100" w:type="dxa"/>
              <w:left w:w="108" w:type="dxa"/>
              <w:bottom w:w="100" w:type="dxa"/>
              <w:right w:w="108" w:type="dxa"/>
            </w:tcMar>
          </w:tcPr>
          <w:p w14:paraId="0D4D309D"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Oppose</w:t>
            </w:r>
          </w:p>
        </w:tc>
        <w:tc>
          <w:tcPr>
            <w:tcW w:w="1526" w:type="dxa"/>
            <w:shd w:val="clear" w:color="auto" w:fill="F7CAAC" w:themeFill="accent2" w:themeFillTint="66"/>
            <w:tcMar>
              <w:top w:w="100" w:type="dxa"/>
              <w:left w:w="108" w:type="dxa"/>
              <w:bottom w:w="100" w:type="dxa"/>
              <w:right w:w="108" w:type="dxa"/>
            </w:tcMar>
          </w:tcPr>
          <w:p w14:paraId="0D4D309E" w14:textId="77777777" w:rsidR="0029035D" w:rsidRPr="00AE291A" w:rsidRDefault="0078561B" w:rsidP="0029035D">
            <w:pPr>
              <w:spacing w:after="0" w:line="240" w:lineRule="auto"/>
              <w:contextualSpacing w:val="0"/>
              <w:jc w:val="center"/>
              <w:rPr>
                <w:rFonts w:ascii="Verdana" w:hAnsi="Verdana"/>
                <w:sz w:val="18"/>
                <w:szCs w:val="18"/>
              </w:rPr>
            </w:pPr>
            <w:hyperlink r:id="rId239" w:history="1">
              <w:r w:rsidR="0029035D" w:rsidRPr="00AE291A">
                <w:rPr>
                  <w:rStyle w:val="Hyperlink"/>
                  <w:rFonts w:ascii="Verdana" w:hAnsi="Verdana"/>
                  <w:sz w:val="18"/>
                  <w:szCs w:val="18"/>
                </w:rPr>
                <w:t>HB 1203</w:t>
              </w:r>
            </w:hyperlink>
          </w:p>
        </w:tc>
        <w:tc>
          <w:tcPr>
            <w:tcW w:w="3340" w:type="dxa"/>
            <w:shd w:val="clear" w:color="auto" w:fill="F7CAAC" w:themeFill="accent2" w:themeFillTint="66"/>
            <w:tcMar>
              <w:top w:w="100" w:type="dxa"/>
              <w:left w:w="108" w:type="dxa"/>
              <w:bottom w:w="100" w:type="dxa"/>
              <w:right w:w="108" w:type="dxa"/>
            </w:tcMar>
          </w:tcPr>
          <w:p w14:paraId="0D4D309F"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liability exemption of a motor vehicle driver and relating to pedestrians on roadways</w:t>
            </w:r>
          </w:p>
        </w:tc>
        <w:tc>
          <w:tcPr>
            <w:tcW w:w="967" w:type="dxa"/>
            <w:shd w:val="clear" w:color="auto" w:fill="F7CAAC" w:themeFill="accent2" w:themeFillTint="66"/>
            <w:tcMar>
              <w:top w:w="100" w:type="dxa"/>
              <w:left w:w="108" w:type="dxa"/>
              <w:bottom w:w="100" w:type="dxa"/>
              <w:right w:w="108" w:type="dxa"/>
            </w:tcMar>
          </w:tcPr>
          <w:p w14:paraId="0D4D30A0"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TR</w:t>
            </w:r>
          </w:p>
        </w:tc>
        <w:tc>
          <w:tcPr>
            <w:tcW w:w="1441" w:type="dxa"/>
            <w:shd w:val="clear" w:color="auto" w:fill="F7CAAC" w:themeFill="accent2" w:themeFillTint="66"/>
            <w:tcMar>
              <w:top w:w="100" w:type="dxa"/>
              <w:left w:w="108" w:type="dxa"/>
              <w:bottom w:w="100" w:type="dxa"/>
              <w:right w:w="108" w:type="dxa"/>
            </w:tcMar>
          </w:tcPr>
          <w:p w14:paraId="0D4D30A1" w14:textId="77777777" w:rsidR="0029035D" w:rsidRPr="00AE291A" w:rsidRDefault="0078561B" w:rsidP="0029035D">
            <w:pPr>
              <w:spacing w:after="0" w:line="240" w:lineRule="auto"/>
              <w:contextualSpacing w:val="0"/>
              <w:jc w:val="center"/>
              <w:rPr>
                <w:rFonts w:ascii="Verdana" w:hAnsi="Verdana"/>
                <w:sz w:val="18"/>
                <w:szCs w:val="18"/>
              </w:rPr>
            </w:pPr>
            <w:hyperlink r:id="rId240" w:history="1">
              <w:r w:rsidR="0029035D" w:rsidRPr="00AE291A">
                <w:rPr>
                  <w:rStyle w:val="Hyperlink"/>
                  <w:rFonts w:ascii="Verdana" w:hAnsi="Verdana"/>
                  <w:sz w:val="18"/>
                  <w:szCs w:val="18"/>
                </w:rPr>
                <w:t>1/20 9:00</w:t>
              </w:r>
            </w:hyperlink>
          </w:p>
        </w:tc>
        <w:tc>
          <w:tcPr>
            <w:tcW w:w="979" w:type="dxa"/>
            <w:shd w:val="clear" w:color="auto" w:fill="F7CAAC" w:themeFill="accent2" w:themeFillTint="66"/>
            <w:tcMar>
              <w:top w:w="100" w:type="dxa"/>
              <w:left w:w="108" w:type="dxa"/>
              <w:bottom w:w="100" w:type="dxa"/>
              <w:right w:w="108" w:type="dxa"/>
            </w:tcMar>
          </w:tcPr>
          <w:p w14:paraId="3D35C805" w14:textId="77777777" w:rsidR="007D5F3E" w:rsidRPr="00AE291A" w:rsidRDefault="007D5F3E"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Do Not Pass </w:t>
            </w:r>
          </w:p>
          <w:p w14:paraId="0D4D30A2" w14:textId="4452F2B4" w:rsidR="0029035D" w:rsidRPr="00AE291A" w:rsidRDefault="007D5F3E" w:rsidP="0029035D">
            <w:pPr>
              <w:spacing w:after="0" w:line="240" w:lineRule="auto"/>
              <w:contextualSpacing w:val="0"/>
              <w:jc w:val="center"/>
              <w:rPr>
                <w:rFonts w:ascii="Verdana" w:hAnsi="Verdana"/>
                <w:sz w:val="18"/>
                <w:szCs w:val="18"/>
              </w:rPr>
            </w:pPr>
            <w:r w:rsidRPr="00AE291A">
              <w:rPr>
                <w:rFonts w:ascii="Verdana" w:hAnsi="Verdana"/>
                <w:sz w:val="18"/>
                <w:szCs w:val="18"/>
              </w:rPr>
              <w:t>8-4</w:t>
            </w:r>
          </w:p>
        </w:tc>
        <w:tc>
          <w:tcPr>
            <w:tcW w:w="955" w:type="dxa"/>
            <w:shd w:val="clear" w:color="auto" w:fill="F7CAAC" w:themeFill="accent2" w:themeFillTint="66"/>
            <w:tcMar>
              <w:top w:w="100" w:type="dxa"/>
              <w:left w:w="108" w:type="dxa"/>
              <w:bottom w:w="100" w:type="dxa"/>
              <w:right w:w="108" w:type="dxa"/>
            </w:tcMar>
          </w:tcPr>
          <w:p w14:paraId="0D4D30A3" w14:textId="38F85097" w:rsidR="0029035D" w:rsidRPr="00AE291A" w:rsidRDefault="0078561B" w:rsidP="0029035D">
            <w:pPr>
              <w:spacing w:after="0" w:line="240" w:lineRule="auto"/>
              <w:contextualSpacing w:val="0"/>
              <w:jc w:val="center"/>
              <w:rPr>
                <w:rFonts w:ascii="Verdana" w:hAnsi="Verdana"/>
                <w:sz w:val="18"/>
                <w:szCs w:val="18"/>
              </w:rPr>
            </w:pPr>
            <w:hyperlink r:id="rId241" w:history="1">
              <w:r w:rsidR="003D05D2" w:rsidRPr="00AE291A">
                <w:rPr>
                  <w:rStyle w:val="Hyperlink"/>
                  <w:rFonts w:ascii="Verdana" w:hAnsi="Verdana"/>
                  <w:sz w:val="18"/>
                  <w:szCs w:val="18"/>
                </w:rPr>
                <w:t>Failed 41-50</w:t>
              </w:r>
            </w:hyperlink>
          </w:p>
        </w:tc>
        <w:tc>
          <w:tcPr>
            <w:tcW w:w="1011" w:type="dxa"/>
            <w:shd w:val="clear" w:color="auto" w:fill="F7CAAC" w:themeFill="accent2" w:themeFillTint="66"/>
            <w:tcMar>
              <w:top w:w="100" w:type="dxa"/>
              <w:left w:w="108" w:type="dxa"/>
              <w:bottom w:w="100" w:type="dxa"/>
              <w:right w:w="108" w:type="dxa"/>
            </w:tcMar>
          </w:tcPr>
          <w:p w14:paraId="0D4D30A4"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shd w:val="clear" w:color="auto" w:fill="F7CAAC" w:themeFill="accent2" w:themeFillTint="66"/>
            <w:tcMar>
              <w:top w:w="100" w:type="dxa"/>
              <w:left w:w="108" w:type="dxa"/>
              <w:bottom w:w="100" w:type="dxa"/>
              <w:right w:w="108" w:type="dxa"/>
            </w:tcMar>
          </w:tcPr>
          <w:p w14:paraId="0D4D30A5"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shd w:val="clear" w:color="auto" w:fill="F7CAAC" w:themeFill="accent2" w:themeFillTint="66"/>
            <w:tcMar>
              <w:top w:w="100" w:type="dxa"/>
              <w:left w:w="108" w:type="dxa"/>
              <w:bottom w:w="100" w:type="dxa"/>
              <w:right w:w="108" w:type="dxa"/>
            </w:tcMar>
          </w:tcPr>
          <w:p w14:paraId="0D4D30A6"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shd w:val="clear" w:color="auto" w:fill="F7CAAC" w:themeFill="accent2" w:themeFillTint="66"/>
            <w:tcMar>
              <w:top w:w="100" w:type="dxa"/>
              <w:left w:w="108" w:type="dxa"/>
              <w:bottom w:w="100" w:type="dxa"/>
              <w:right w:w="108" w:type="dxa"/>
            </w:tcMar>
          </w:tcPr>
          <w:p w14:paraId="0D4D30A7"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shd w:val="clear" w:color="auto" w:fill="F7CAAC" w:themeFill="accent2" w:themeFillTint="66"/>
            <w:tcMar>
              <w:top w:w="100" w:type="dxa"/>
              <w:left w:w="108" w:type="dxa"/>
              <w:bottom w:w="100" w:type="dxa"/>
              <w:right w:w="108" w:type="dxa"/>
            </w:tcMar>
          </w:tcPr>
          <w:p w14:paraId="0D4D30A8"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shd w:val="clear" w:color="auto" w:fill="F7CAAC" w:themeFill="accent2" w:themeFillTint="66"/>
            <w:tcMar>
              <w:top w:w="100" w:type="dxa"/>
              <w:left w:w="108" w:type="dxa"/>
              <w:bottom w:w="100" w:type="dxa"/>
              <w:right w:w="108" w:type="dxa"/>
            </w:tcMar>
          </w:tcPr>
          <w:p w14:paraId="0D4D30A9"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B8" w14:textId="77777777" w:rsidTr="00903C5D">
        <w:tc>
          <w:tcPr>
            <w:tcW w:w="1444" w:type="dxa"/>
            <w:tcMar>
              <w:top w:w="100" w:type="dxa"/>
              <w:left w:w="108" w:type="dxa"/>
              <w:bottom w:w="100" w:type="dxa"/>
              <w:right w:w="108" w:type="dxa"/>
            </w:tcMar>
          </w:tcPr>
          <w:p w14:paraId="0D4D30AB" w14:textId="53473F7B"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30AC" w14:textId="77777777" w:rsidR="0029035D" w:rsidRPr="00AE291A" w:rsidRDefault="0078561B" w:rsidP="0029035D">
            <w:pPr>
              <w:spacing w:after="0" w:line="240" w:lineRule="auto"/>
              <w:contextualSpacing w:val="0"/>
              <w:jc w:val="center"/>
              <w:rPr>
                <w:rFonts w:ascii="Verdana" w:hAnsi="Verdana"/>
                <w:sz w:val="18"/>
                <w:szCs w:val="18"/>
              </w:rPr>
            </w:pPr>
            <w:hyperlink r:id="rId242" w:history="1">
              <w:r w:rsidR="0029035D" w:rsidRPr="00AE291A">
                <w:rPr>
                  <w:rStyle w:val="Hyperlink"/>
                  <w:rFonts w:ascii="Verdana" w:hAnsi="Verdana"/>
                  <w:sz w:val="18"/>
                  <w:szCs w:val="18"/>
                </w:rPr>
                <w:t>HB 1221</w:t>
              </w:r>
            </w:hyperlink>
          </w:p>
        </w:tc>
        <w:tc>
          <w:tcPr>
            <w:tcW w:w="3340" w:type="dxa"/>
            <w:tcMar>
              <w:top w:w="100" w:type="dxa"/>
              <w:left w:w="108" w:type="dxa"/>
              <w:bottom w:w="100" w:type="dxa"/>
              <w:right w:w="108" w:type="dxa"/>
            </w:tcMar>
          </w:tcPr>
          <w:p w14:paraId="0D4D30AD"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relating to the use of confidential informants by law enforcement.</w:t>
            </w:r>
          </w:p>
        </w:tc>
        <w:tc>
          <w:tcPr>
            <w:tcW w:w="967" w:type="dxa"/>
            <w:tcMar>
              <w:top w:w="100" w:type="dxa"/>
              <w:left w:w="108" w:type="dxa"/>
              <w:bottom w:w="100" w:type="dxa"/>
              <w:right w:w="108" w:type="dxa"/>
            </w:tcMar>
          </w:tcPr>
          <w:p w14:paraId="0D4D30AE"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8" w:type="dxa"/>
              <w:bottom w:w="100" w:type="dxa"/>
              <w:right w:w="108" w:type="dxa"/>
            </w:tcMar>
          </w:tcPr>
          <w:p w14:paraId="0D4D30AF" w14:textId="77777777" w:rsidR="0029035D" w:rsidRPr="00AE291A" w:rsidRDefault="0078561B" w:rsidP="0029035D">
            <w:pPr>
              <w:spacing w:after="0" w:line="240" w:lineRule="auto"/>
              <w:contextualSpacing w:val="0"/>
              <w:jc w:val="center"/>
              <w:rPr>
                <w:rFonts w:ascii="Verdana" w:hAnsi="Verdana"/>
                <w:sz w:val="18"/>
                <w:szCs w:val="18"/>
              </w:rPr>
            </w:pPr>
            <w:hyperlink r:id="rId243" w:history="1">
              <w:r w:rsidR="00480E12" w:rsidRPr="00AE291A">
                <w:rPr>
                  <w:rStyle w:val="Hyperlink"/>
                  <w:rFonts w:ascii="Verdana" w:hAnsi="Verdana"/>
                  <w:sz w:val="18"/>
                  <w:szCs w:val="18"/>
                </w:rPr>
                <w:t>2/1 9:45</w:t>
              </w:r>
            </w:hyperlink>
          </w:p>
        </w:tc>
        <w:tc>
          <w:tcPr>
            <w:tcW w:w="979" w:type="dxa"/>
            <w:tcMar>
              <w:top w:w="100" w:type="dxa"/>
              <w:left w:w="108" w:type="dxa"/>
              <w:bottom w:w="100" w:type="dxa"/>
              <w:right w:w="108" w:type="dxa"/>
            </w:tcMar>
          </w:tcPr>
          <w:p w14:paraId="0D4D30B0" w14:textId="4B7866AA" w:rsidR="0029035D" w:rsidRPr="00AE291A" w:rsidRDefault="00444085" w:rsidP="0029035D">
            <w:pPr>
              <w:spacing w:after="0" w:line="240" w:lineRule="auto"/>
              <w:contextualSpacing w:val="0"/>
              <w:jc w:val="center"/>
              <w:rPr>
                <w:rFonts w:ascii="Verdana" w:hAnsi="Verdana"/>
                <w:sz w:val="18"/>
                <w:szCs w:val="18"/>
              </w:rPr>
            </w:pPr>
            <w:r w:rsidRPr="00AE291A">
              <w:rPr>
                <w:rFonts w:ascii="Verdana" w:hAnsi="Verdana"/>
                <w:sz w:val="18"/>
                <w:szCs w:val="18"/>
              </w:rPr>
              <w:t>Do Pass 13-0</w:t>
            </w:r>
          </w:p>
        </w:tc>
        <w:tc>
          <w:tcPr>
            <w:tcW w:w="955" w:type="dxa"/>
            <w:tcMar>
              <w:top w:w="100" w:type="dxa"/>
              <w:left w:w="108" w:type="dxa"/>
              <w:bottom w:w="100" w:type="dxa"/>
              <w:right w:w="108" w:type="dxa"/>
            </w:tcMar>
          </w:tcPr>
          <w:p w14:paraId="0D4D30B1"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30B2"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30B3"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30B4"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30B5"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0B6"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0B7"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C6" w14:textId="77777777" w:rsidTr="00903C5D">
        <w:tc>
          <w:tcPr>
            <w:tcW w:w="1444" w:type="dxa"/>
            <w:tcMar>
              <w:top w:w="100" w:type="dxa"/>
              <w:left w:w="108" w:type="dxa"/>
              <w:bottom w:w="100" w:type="dxa"/>
              <w:right w:w="108" w:type="dxa"/>
            </w:tcMar>
          </w:tcPr>
          <w:p w14:paraId="0D4D30B9"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30BA" w14:textId="77777777" w:rsidR="0029035D" w:rsidRPr="00AE291A" w:rsidRDefault="0078561B" w:rsidP="0029035D">
            <w:pPr>
              <w:spacing w:after="0" w:line="240" w:lineRule="auto"/>
              <w:contextualSpacing w:val="0"/>
              <w:jc w:val="center"/>
              <w:rPr>
                <w:rFonts w:ascii="Verdana" w:hAnsi="Verdana"/>
                <w:sz w:val="18"/>
                <w:szCs w:val="18"/>
              </w:rPr>
            </w:pPr>
            <w:hyperlink r:id="rId244" w:history="1">
              <w:r w:rsidR="0029035D" w:rsidRPr="00AE291A">
                <w:rPr>
                  <w:rStyle w:val="Hyperlink"/>
                  <w:rFonts w:ascii="Verdana" w:hAnsi="Verdana"/>
                  <w:sz w:val="18"/>
                  <w:szCs w:val="18"/>
                </w:rPr>
                <w:t>HB 1246</w:t>
              </w:r>
            </w:hyperlink>
          </w:p>
        </w:tc>
        <w:tc>
          <w:tcPr>
            <w:tcW w:w="3340" w:type="dxa"/>
            <w:tcMar>
              <w:top w:w="100" w:type="dxa"/>
              <w:left w:w="108" w:type="dxa"/>
              <w:bottom w:w="100" w:type="dxa"/>
              <w:right w:w="108" w:type="dxa"/>
            </w:tcMar>
          </w:tcPr>
          <w:p w14:paraId="0D4D30BB"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relating to state employee claims of employment discrimination</w:t>
            </w:r>
          </w:p>
        </w:tc>
        <w:tc>
          <w:tcPr>
            <w:tcW w:w="967" w:type="dxa"/>
            <w:tcMar>
              <w:top w:w="100" w:type="dxa"/>
              <w:left w:w="108" w:type="dxa"/>
              <w:bottom w:w="100" w:type="dxa"/>
              <w:right w:w="108" w:type="dxa"/>
            </w:tcMar>
          </w:tcPr>
          <w:p w14:paraId="0D4D30BC"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IBL</w:t>
            </w:r>
          </w:p>
        </w:tc>
        <w:tc>
          <w:tcPr>
            <w:tcW w:w="1441" w:type="dxa"/>
            <w:tcMar>
              <w:top w:w="100" w:type="dxa"/>
              <w:left w:w="108" w:type="dxa"/>
              <w:bottom w:w="100" w:type="dxa"/>
              <w:right w:w="108" w:type="dxa"/>
            </w:tcMar>
          </w:tcPr>
          <w:p w14:paraId="0D4D30BD" w14:textId="77777777" w:rsidR="0029035D" w:rsidRPr="00AE291A" w:rsidRDefault="0078561B" w:rsidP="0029035D">
            <w:pPr>
              <w:spacing w:after="0" w:line="240" w:lineRule="auto"/>
              <w:contextualSpacing w:val="0"/>
              <w:jc w:val="center"/>
              <w:rPr>
                <w:rFonts w:ascii="Verdana" w:hAnsi="Verdana"/>
                <w:sz w:val="18"/>
                <w:szCs w:val="18"/>
              </w:rPr>
            </w:pPr>
            <w:hyperlink r:id="rId245" w:history="1">
              <w:r w:rsidR="00480E12" w:rsidRPr="00AE291A">
                <w:rPr>
                  <w:rStyle w:val="Hyperlink"/>
                  <w:rFonts w:ascii="Verdana" w:hAnsi="Verdana"/>
                  <w:sz w:val="18"/>
                  <w:szCs w:val="18"/>
                </w:rPr>
                <w:t>1/30 9:00</w:t>
              </w:r>
            </w:hyperlink>
          </w:p>
        </w:tc>
        <w:tc>
          <w:tcPr>
            <w:tcW w:w="979" w:type="dxa"/>
            <w:tcMar>
              <w:top w:w="100" w:type="dxa"/>
              <w:left w:w="108" w:type="dxa"/>
              <w:bottom w:w="100" w:type="dxa"/>
              <w:right w:w="108" w:type="dxa"/>
            </w:tcMar>
          </w:tcPr>
          <w:p w14:paraId="0D4D30BE" w14:textId="2FE72A8B" w:rsidR="0029035D" w:rsidRPr="00AE291A" w:rsidRDefault="00AF5458" w:rsidP="0029035D">
            <w:pPr>
              <w:spacing w:after="0" w:line="240" w:lineRule="auto"/>
              <w:contextualSpacing w:val="0"/>
              <w:jc w:val="center"/>
              <w:rPr>
                <w:rFonts w:ascii="Verdana" w:hAnsi="Verdana"/>
                <w:sz w:val="18"/>
                <w:szCs w:val="18"/>
              </w:rPr>
            </w:pPr>
            <w:r w:rsidRPr="00AE291A">
              <w:rPr>
                <w:rFonts w:ascii="Verdana" w:hAnsi="Verdana"/>
                <w:sz w:val="18"/>
                <w:szCs w:val="18"/>
              </w:rPr>
              <w:t>Do Pass 8-5</w:t>
            </w:r>
          </w:p>
        </w:tc>
        <w:tc>
          <w:tcPr>
            <w:tcW w:w="955" w:type="dxa"/>
            <w:tcMar>
              <w:top w:w="100" w:type="dxa"/>
              <w:left w:w="108" w:type="dxa"/>
              <w:bottom w:w="100" w:type="dxa"/>
              <w:right w:w="108" w:type="dxa"/>
            </w:tcMar>
          </w:tcPr>
          <w:p w14:paraId="0D4D30BF" w14:textId="2F617F9D" w:rsidR="0029035D" w:rsidRPr="00AE291A" w:rsidRDefault="0078561B" w:rsidP="0029035D">
            <w:pPr>
              <w:spacing w:after="0" w:line="240" w:lineRule="auto"/>
              <w:contextualSpacing w:val="0"/>
              <w:jc w:val="center"/>
              <w:rPr>
                <w:rFonts w:ascii="Verdana" w:hAnsi="Verdana"/>
                <w:sz w:val="18"/>
                <w:szCs w:val="18"/>
              </w:rPr>
            </w:pPr>
            <w:hyperlink r:id="rId246" w:history="1">
              <w:r w:rsidR="004B4A3D" w:rsidRPr="00AE291A">
                <w:rPr>
                  <w:rStyle w:val="Hyperlink"/>
                  <w:rFonts w:ascii="Verdana" w:hAnsi="Verdana"/>
                  <w:sz w:val="18"/>
                  <w:szCs w:val="18"/>
                </w:rPr>
                <w:t>Passed 65-25</w:t>
              </w:r>
            </w:hyperlink>
          </w:p>
        </w:tc>
        <w:tc>
          <w:tcPr>
            <w:tcW w:w="1011" w:type="dxa"/>
            <w:tcMar>
              <w:top w:w="100" w:type="dxa"/>
              <w:left w:w="108" w:type="dxa"/>
              <w:bottom w:w="100" w:type="dxa"/>
              <w:right w:w="108" w:type="dxa"/>
            </w:tcMar>
          </w:tcPr>
          <w:p w14:paraId="0D4D30C0"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30C1"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30C2"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30C3"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0C4"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0C5"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D4" w14:textId="77777777" w:rsidTr="00903C5D">
        <w:tc>
          <w:tcPr>
            <w:tcW w:w="1444" w:type="dxa"/>
            <w:tcMar>
              <w:top w:w="100" w:type="dxa"/>
              <w:left w:w="108" w:type="dxa"/>
              <w:bottom w:w="100" w:type="dxa"/>
              <w:right w:w="108" w:type="dxa"/>
            </w:tcMar>
          </w:tcPr>
          <w:p w14:paraId="0D4D30C7" w14:textId="77777777" w:rsidR="0029035D" w:rsidRPr="00AE291A" w:rsidRDefault="0029035D" w:rsidP="0029035D">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30C8" w14:textId="77777777" w:rsidR="0029035D" w:rsidRPr="00AE291A" w:rsidRDefault="0078561B" w:rsidP="0029035D">
            <w:pPr>
              <w:spacing w:after="0" w:line="240" w:lineRule="auto"/>
              <w:contextualSpacing w:val="0"/>
              <w:jc w:val="center"/>
              <w:rPr>
                <w:rFonts w:ascii="Verdana" w:hAnsi="Verdana"/>
                <w:sz w:val="18"/>
                <w:szCs w:val="18"/>
              </w:rPr>
            </w:pPr>
            <w:hyperlink r:id="rId247" w:history="1">
              <w:r w:rsidR="0029035D" w:rsidRPr="00AE291A">
                <w:rPr>
                  <w:rStyle w:val="Hyperlink"/>
                  <w:rFonts w:ascii="Verdana" w:hAnsi="Verdana"/>
                  <w:sz w:val="18"/>
                  <w:szCs w:val="18"/>
                </w:rPr>
                <w:t>HB 1269</w:t>
              </w:r>
            </w:hyperlink>
          </w:p>
        </w:tc>
        <w:tc>
          <w:tcPr>
            <w:tcW w:w="3340" w:type="dxa"/>
            <w:tcMar>
              <w:top w:w="100" w:type="dxa"/>
              <w:left w:w="108" w:type="dxa"/>
              <w:bottom w:w="100" w:type="dxa"/>
              <w:right w:w="108" w:type="dxa"/>
            </w:tcMar>
          </w:tcPr>
          <w:p w14:paraId="0D4D30C9"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relating to mandatory sentences</w:t>
            </w:r>
          </w:p>
        </w:tc>
        <w:tc>
          <w:tcPr>
            <w:tcW w:w="967" w:type="dxa"/>
            <w:tcMar>
              <w:top w:w="100" w:type="dxa"/>
              <w:left w:w="108" w:type="dxa"/>
              <w:bottom w:w="100" w:type="dxa"/>
              <w:right w:w="108" w:type="dxa"/>
            </w:tcMar>
          </w:tcPr>
          <w:p w14:paraId="0D4D30CA"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8" w:type="dxa"/>
              <w:bottom w:w="100" w:type="dxa"/>
              <w:right w:w="108" w:type="dxa"/>
            </w:tcMar>
          </w:tcPr>
          <w:p w14:paraId="0D4D30CB" w14:textId="77777777" w:rsidR="0029035D" w:rsidRPr="00AE291A" w:rsidRDefault="0078561B" w:rsidP="0029035D">
            <w:pPr>
              <w:spacing w:after="0" w:line="240" w:lineRule="auto"/>
              <w:contextualSpacing w:val="0"/>
              <w:jc w:val="center"/>
              <w:rPr>
                <w:rFonts w:ascii="Verdana" w:hAnsi="Verdana"/>
                <w:sz w:val="18"/>
                <w:szCs w:val="18"/>
              </w:rPr>
            </w:pPr>
            <w:hyperlink r:id="rId248" w:history="1">
              <w:r w:rsidR="0029035D" w:rsidRPr="00AE291A">
                <w:rPr>
                  <w:rStyle w:val="Hyperlink"/>
                  <w:rFonts w:ascii="Verdana" w:hAnsi="Verdana"/>
                  <w:sz w:val="18"/>
                  <w:szCs w:val="18"/>
                </w:rPr>
                <w:t>01/23 9:05</w:t>
              </w:r>
            </w:hyperlink>
          </w:p>
        </w:tc>
        <w:tc>
          <w:tcPr>
            <w:tcW w:w="979" w:type="dxa"/>
            <w:tcMar>
              <w:top w:w="100" w:type="dxa"/>
              <w:left w:w="108" w:type="dxa"/>
              <w:bottom w:w="100" w:type="dxa"/>
              <w:right w:w="108" w:type="dxa"/>
            </w:tcMar>
          </w:tcPr>
          <w:p w14:paraId="0D4D30CC" w14:textId="7D7D956A" w:rsidR="0029035D" w:rsidRPr="00AE291A" w:rsidRDefault="00165A5B" w:rsidP="0029035D">
            <w:pPr>
              <w:spacing w:after="0" w:line="240" w:lineRule="auto"/>
              <w:contextualSpacing w:val="0"/>
              <w:jc w:val="center"/>
              <w:rPr>
                <w:rFonts w:ascii="Verdana" w:hAnsi="Verdana"/>
                <w:sz w:val="18"/>
                <w:szCs w:val="18"/>
              </w:rPr>
            </w:pPr>
            <w:r>
              <w:rPr>
                <w:rFonts w:ascii="Verdana" w:hAnsi="Verdana"/>
                <w:sz w:val="18"/>
                <w:szCs w:val="18"/>
              </w:rPr>
              <w:t>Do Pass 15-0</w:t>
            </w:r>
          </w:p>
        </w:tc>
        <w:tc>
          <w:tcPr>
            <w:tcW w:w="955" w:type="dxa"/>
            <w:tcMar>
              <w:top w:w="100" w:type="dxa"/>
              <w:left w:w="108" w:type="dxa"/>
              <w:bottom w:w="100" w:type="dxa"/>
              <w:right w:w="108" w:type="dxa"/>
            </w:tcMar>
          </w:tcPr>
          <w:p w14:paraId="0D4D30CD"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30CE"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30CF"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30D0"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30D1"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0D2"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0D3"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E2" w14:textId="77777777" w:rsidTr="00903C5D">
        <w:tc>
          <w:tcPr>
            <w:tcW w:w="1444" w:type="dxa"/>
            <w:tcMar>
              <w:top w:w="100" w:type="dxa"/>
              <w:left w:w="108" w:type="dxa"/>
              <w:bottom w:w="100" w:type="dxa"/>
              <w:right w:w="108" w:type="dxa"/>
            </w:tcMar>
          </w:tcPr>
          <w:p w14:paraId="0D4D30D5"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Oppose</w:t>
            </w:r>
          </w:p>
        </w:tc>
        <w:tc>
          <w:tcPr>
            <w:tcW w:w="1526" w:type="dxa"/>
            <w:tcMar>
              <w:top w:w="100" w:type="dxa"/>
              <w:left w:w="108" w:type="dxa"/>
              <w:bottom w:w="100" w:type="dxa"/>
              <w:right w:w="108" w:type="dxa"/>
            </w:tcMar>
          </w:tcPr>
          <w:p w14:paraId="0D4D30D6" w14:textId="77777777" w:rsidR="0029035D" w:rsidRPr="00AE291A" w:rsidRDefault="0078561B" w:rsidP="0029035D">
            <w:pPr>
              <w:spacing w:after="0" w:line="240" w:lineRule="auto"/>
              <w:contextualSpacing w:val="0"/>
              <w:jc w:val="center"/>
              <w:rPr>
                <w:rFonts w:ascii="Verdana" w:hAnsi="Verdana"/>
                <w:sz w:val="18"/>
                <w:szCs w:val="18"/>
              </w:rPr>
            </w:pPr>
            <w:hyperlink r:id="rId249" w:history="1">
              <w:r w:rsidR="0029035D" w:rsidRPr="00AE291A">
                <w:rPr>
                  <w:rStyle w:val="Hyperlink"/>
                  <w:rFonts w:ascii="Verdana" w:hAnsi="Verdana"/>
                  <w:sz w:val="18"/>
                  <w:szCs w:val="18"/>
                </w:rPr>
                <w:t>HB 1304</w:t>
              </w:r>
            </w:hyperlink>
          </w:p>
        </w:tc>
        <w:tc>
          <w:tcPr>
            <w:tcW w:w="3340" w:type="dxa"/>
            <w:tcMar>
              <w:top w:w="100" w:type="dxa"/>
              <w:left w:w="108" w:type="dxa"/>
              <w:bottom w:w="100" w:type="dxa"/>
              <w:right w:w="108" w:type="dxa"/>
            </w:tcMar>
          </w:tcPr>
          <w:p w14:paraId="0D4D30D7"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prohibiting the wearing of masks, hoods, and face coverings at certain functions</w:t>
            </w:r>
          </w:p>
        </w:tc>
        <w:tc>
          <w:tcPr>
            <w:tcW w:w="967" w:type="dxa"/>
            <w:tcMar>
              <w:top w:w="100" w:type="dxa"/>
              <w:left w:w="108" w:type="dxa"/>
              <w:bottom w:w="100" w:type="dxa"/>
              <w:right w:w="108" w:type="dxa"/>
            </w:tcMar>
          </w:tcPr>
          <w:p w14:paraId="0D4D30D8"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8" w:type="dxa"/>
              <w:bottom w:w="100" w:type="dxa"/>
              <w:right w:w="108" w:type="dxa"/>
            </w:tcMar>
          </w:tcPr>
          <w:p w14:paraId="0D4D30D9" w14:textId="77777777" w:rsidR="0029035D" w:rsidRPr="00AE291A" w:rsidRDefault="0078561B" w:rsidP="0029035D">
            <w:pPr>
              <w:spacing w:after="0" w:line="240" w:lineRule="auto"/>
              <w:contextualSpacing w:val="0"/>
              <w:jc w:val="center"/>
              <w:rPr>
                <w:rFonts w:ascii="Verdana" w:hAnsi="Verdana"/>
                <w:sz w:val="18"/>
                <w:szCs w:val="18"/>
              </w:rPr>
            </w:pPr>
            <w:hyperlink r:id="rId250" w:history="1">
              <w:r w:rsidR="0029035D" w:rsidRPr="00AE291A">
                <w:rPr>
                  <w:rStyle w:val="Hyperlink"/>
                  <w:rFonts w:ascii="Verdana" w:hAnsi="Verdana"/>
                  <w:sz w:val="18"/>
                  <w:szCs w:val="18"/>
                </w:rPr>
                <w:t>01/24 10:45</w:t>
              </w:r>
            </w:hyperlink>
          </w:p>
        </w:tc>
        <w:tc>
          <w:tcPr>
            <w:tcW w:w="979" w:type="dxa"/>
            <w:tcMar>
              <w:top w:w="100" w:type="dxa"/>
              <w:left w:w="108" w:type="dxa"/>
              <w:bottom w:w="100" w:type="dxa"/>
              <w:right w:w="108" w:type="dxa"/>
            </w:tcMar>
          </w:tcPr>
          <w:p w14:paraId="0D4D30DA" w14:textId="7C05A222" w:rsidR="0029035D" w:rsidRPr="00AE291A" w:rsidRDefault="00A70A89" w:rsidP="0029035D">
            <w:pPr>
              <w:spacing w:after="0" w:line="240" w:lineRule="auto"/>
              <w:contextualSpacing w:val="0"/>
              <w:jc w:val="center"/>
              <w:rPr>
                <w:rFonts w:ascii="Verdana" w:hAnsi="Verdana"/>
                <w:sz w:val="18"/>
                <w:szCs w:val="18"/>
              </w:rPr>
            </w:pPr>
            <w:r w:rsidRPr="00AE291A">
              <w:rPr>
                <w:rFonts w:ascii="Verdana" w:hAnsi="Verdana"/>
                <w:sz w:val="18"/>
                <w:szCs w:val="18"/>
              </w:rPr>
              <w:t>Do Pass 9-5</w:t>
            </w:r>
          </w:p>
        </w:tc>
        <w:tc>
          <w:tcPr>
            <w:tcW w:w="955" w:type="dxa"/>
            <w:tcMar>
              <w:top w:w="100" w:type="dxa"/>
              <w:left w:w="108" w:type="dxa"/>
              <w:bottom w:w="100" w:type="dxa"/>
              <w:right w:w="108" w:type="dxa"/>
            </w:tcMar>
          </w:tcPr>
          <w:p w14:paraId="0D4D30DB" w14:textId="227F1DF2" w:rsidR="0029035D" w:rsidRPr="00AE291A" w:rsidRDefault="0078561B" w:rsidP="0029035D">
            <w:pPr>
              <w:spacing w:after="0" w:line="240" w:lineRule="auto"/>
              <w:contextualSpacing w:val="0"/>
              <w:jc w:val="center"/>
              <w:rPr>
                <w:rFonts w:ascii="Verdana" w:hAnsi="Verdana"/>
                <w:sz w:val="18"/>
                <w:szCs w:val="18"/>
              </w:rPr>
            </w:pPr>
            <w:hyperlink r:id="rId251" w:history="1">
              <w:r w:rsidR="004B4A3D" w:rsidRPr="00AE291A">
                <w:rPr>
                  <w:rStyle w:val="Hyperlink"/>
                  <w:rFonts w:ascii="Verdana" w:hAnsi="Verdana"/>
                  <w:sz w:val="18"/>
                  <w:szCs w:val="18"/>
                </w:rPr>
                <w:t>Passed 69-22</w:t>
              </w:r>
            </w:hyperlink>
          </w:p>
        </w:tc>
        <w:tc>
          <w:tcPr>
            <w:tcW w:w="1011" w:type="dxa"/>
            <w:tcMar>
              <w:top w:w="100" w:type="dxa"/>
              <w:left w:w="108" w:type="dxa"/>
              <w:bottom w:w="100" w:type="dxa"/>
              <w:right w:w="108" w:type="dxa"/>
            </w:tcMar>
          </w:tcPr>
          <w:p w14:paraId="0D4D30DC" w14:textId="7D69203E" w:rsidR="0029035D" w:rsidRPr="00AE291A" w:rsidRDefault="006E5073"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278" w:type="dxa"/>
            <w:tcMar>
              <w:top w:w="100" w:type="dxa"/>
              <w:left w:w="108" w:type="dxa"/>
              <w:bottom w:w="100" w:type="dxa"/>
              <w:right w:w="108" w:type="dxa"/>
            </w:tcMar>
          </w:tcPr>
          <w:p w14:paraId="0D4D30DD" w14:textId="2AA736F8" w:rsidR="0029035D" w:rsidRPr="00AE291A" w:rsidRDefault="0078561B" w:rsidP="0029035D">
            <w:pPr>
              <w:spacing w:after="0" w:line="240" w:lineRule="auto"/>
              <w:contextualSpacing w:val="0"/>
              <w:jc w:val="center"/>
              <w:rPr>
                <w:rFonts w:ascii="Verdana" w:hAnsi="Verdana"/>
                <w:sz w:val="18"/>
                <w:szCs w:val="18"/>
              </w:rPr>
            </w:pPr>
            <w:hyperlink r:id="rId252" w:history="1">
              <w:r w:rsidR="006E5073" w:rsidRPr="00AE291A">
                <w:rPr>
                  <w:rStyle w:val="Hyperlink"/>
                  <w:rFonts w:ascii="Verdana" w:hAnsi="Verdana"/>
                  <w:sz w:val="18"/>
                  <w:szCs w:val="18"/>
                </w:rPr>
                <w:t>2/13 9:00</w:t>
              </w:r>
            </w:hyperlink>
          </w:p>
        </w:tc>
        <w:tc>
          <w:tcPr>
            <w:tcW w:w="1279" w:type="dxa"/>
            <w:tcMar>
              <w:top w:w="100" w:type="dxa"/>
              <w:left w:w="108" w:type="dxa"/>
              <w:bottom w:w="100" w:type="dxa"/>
              <w:right w:w="108" w:type="dxa"/>
            </w:tcMar>
          </w:tcPr>
          <w:p w14:paraId="281DAB3F" w14:textId="77777777" w:rsidR="00165A5B" w:rsidRDefault="00165A5B" w:rsidP="0029035D">
            <w:pPr>
              <w:spacing w:after="0" w:line="240" w:lineRule="auto"/>
              <w:contextualSpacing w:val="0"/>
              <w:jc w:val="center"/>
              <w:rPr>
                <w:rFonts w:ascii="Verdana" w:hAnsi="Verdana"/>
                <w:sz w:val="18"/>
                <w:szCs w:val="18"/>
              </w:rPr>
            </w:pPr>
            <w:r>
              <w:rPr>
                <w:rFonts w:ascii="Verdana" w:hAnsi="Verdana"/>
                <w:sz w:val="18"/>
                <w:szCs w:val="18"/>
              </w:rPr>
              <w:t>Do Pass</w:t>
            </w:r>
          </w:p>
          <w:p w14:paraId="0D4D30DE" w14:textId="153F4996" w:rsidR="0029035D" w:rsidRPr="00AE291A" w:rsidRDefault="00165A5B" w:rsidP="0029035D">
            <w:pPr>
              <w:spacing w:after="0" w:line="240" w:lineRule="auto"/>
              <w:contextualSpacing w:val="0"/>
              <w:jc w:val="center"/>
              <w:rPr>
                <w:rFonts w:ascii="Verdana" w:hAnsi="Verdana"/>
                <w:sz w:val="18"/>
                <w:szCs w:val="18"/>
              </w:rPr>
            </w:pPr>
            <w:r>
              <w:rPr>
                <w:rFonts w:ascii="Verdana" w:hAnsi="Verdana"/>
                <w:sz w:val="18"/>
                <w:szCs w:val="18"/>
              </w:rPr>
              <w:t xml:space="preserve"> 5-1</w:t>
            </w:r>
          </w:p>
        </w:tc>
        <w:tc>
          <w:tcPr>
            <w:tcW w:w="978" w:type="dxa"/>
            <w:tcMar>
              <w:top w:w="100" w:type="dxa"/>
              <w:left w:w="108" w:type="dxa"/>
              <w:bottom w:w="100" w:type="dxa"/>
              <w:right w:w="108" w:type="dxa"/>
            </w:tcMar>
          </w:tcPr>
          <w:p w14:paraId="0D4D30DF" w14:textId="401E1B22" w:rsidR="0029035D" w:rsidRPr="00AE291A" w:rsidRDefault="0078561B" w:rsidP="0029035D">
            <w:pPr>
              <w:spacing w:after="0" w:line="240" w:lineRule="auto"/>
              <w:contextualSpacing w:val="0"/>
              <w:jc w:val="center"/>
              <w:rPr>
                <w:rFonts w:ascii="Verdana" w:hAnsi="Verdana"/>
                <w:sz w:val="18"/>
                <w:szCs w:val="18"/>
              </w:rPr>
            </w:pPr>
            <w:hyperlink r:id="rId253" w:history="1">
              <w:r w:rsidR="00165A5B" w:rsidRPr="00165A5B">
                <w:rPr>
                  <w:rStyle w:val="Hyperlink"/>
                  <w:rFonts w:ascii="Verdana" w:hAnsi="Verdana"/>
                  <w:sz w:val="18"/>
                  <w:szCs w:val="18"/>
                </w:rPr>
                <w:t>Passed 33-12</w:t>
              </w:r>
            </w:hyperlink>
          </w:p>
        </w:tc>
        <w:tc>
          <w:tcPr>
            <w:tcW w:w="872" w:type="dxa"/>
            <w:tcMar>
              <w:top w:w="100" w:type="dxa"/>
              <w:left w:w="108" w:type="dxa"/>
              <w:bottom w:w="100" w:type="dxa"/>
              <w:right w:w="108" w:type="dxa"/>
            </w:tcMar>
          </w:tcPr>
          <w:p w14:paraId="0D4D30E0"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0E1"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F0" w14:textId="77777777" w:rsidTr="00903C5D">
        <w:tc>
          <w:tcPr>
            <w:tcW w:w="1444" w:type="dxa"/>
            <w:tcMar>
              <w:top w:w="100" w:type="dxa"/>
              <w:left w:w="108" w:type="dxa"/>
              <w:bottom w:w="100" w:type="dxa"/>
              <w:right w:w="108" w:type="dxa"/>
            </w:tcMar>
          </w:tcPr>
          <w:p w14:paraId="0D4D30E3"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Neutral</w:t>
            </w:r>
          </w:p>
        </w:tc>
        <w:tc>
          <w:tcPr>
            <w:tcW w:w="1526" w:type="dxa"/>
            <w:tcMar>
              <w:top w:w="100" w:type="dxa"/>
              <w:left w:w="108" w:type="dxa"/>
              <w:bottom w:w="100" w:type="dxa"/>
              <w:right w:w="108" w:type="dxa"/>
            </w:tcMar>
          </w:tcPr>
          <w:p w14:paraId="0D4D30E4" w14:textId="77777777" w:rsidR="0029035D" w:rsidRPr="00AE291A" w:rsidRDefault="0078561B" w:rsidP="0029035D">
            <w:pPr>
              <w:spacing w:after="0" w:line="240" w:lineRule="auto"/>
              <w:contextualSpacing w:val="0"/>
              <w:jc w:val="center"/>
              <w:rPr>
                <w:rFonts w:ascii="Verdana" w:hAnsi="Verdana"/>
                <w:sz w:val="18"/>
                <w:szCs w:val="18"/>
              </w:rPr>
            </w:pPr>
            <w:hyperlink r:id="rId254" w:history="1">
              <w:r w:rsidR="0029035D" w:rsidRPr="00AE291A">
                <w:rPr>
                  <w:rStyle w:val="Hyperlink"/>
                  <w:rFonts w:ascii="Verdana" w:hAnsi="Verdana"/>
                  <w:sz w:val="18"/>
                  <w:szCs w:val="18"/>
                </w:rPr>
                <w:t>HB 1329</w:t>
              </w:r>
            </w:hyperlink>
          </w:p>
        </w:tc>
        <w:tc>
          <w:tcPr>
            <w:tcW w:w="3340" w:type="dxa"/>
            <w:tcMar>
              <w:top w:w="100" w:type="dxa"/>
              <w:left w:w="108" w:type="dxa"/>
              <w:bottom w:w="100" w:type="dxa"/>
              <w:right w:w="108" w:type="dxa"/>
            </w:tcMar>
          </w:tcPr>
          <w:p w14:paraId="0D4D30E5"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freedom of speech at state institutions of higher education</w:t>
            </w:r>
          </w:p>
        </w:tc>
        <w:tc>
          <w:tcPr>
            <w:tcW w:w="967" w:type="dxa"/>
            <w:tcMar>
              <w:top w:w="100" w:type="dxa"/>
              <w:left w:w="108" w:type="dxa"/>
              <w:bottom w:w="100" w:type="dxa"/>
              <w:right w:w="108" w:type="dxa"/>
            </w:tcMar>
          </w:tcPr>
          <w:p w14:paraId="0D4D30E6"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441" w:type="dxa"/>
            <w:tcMar>
              <w:top w:w="100" w:type="dxa"/>
              <w:left w:w="108" w:type="dxa"/>
              <w:bottom w:w="100" w:type="dxa"/>
              <w:right w:w="108" w:type="dxa"/>
            </w:tcMar>
          </w:tcPr>
          <w:p w14:paraId="0D4D30E7" w14:textId="77777777" w:rsidR="0029035D" w:rsidRPr="00AE291A" w:rsidRDefault="0078561B" w:rsidP="0029035D">
            <w:pPr>
              <w:spacing w:after="0" w:line="240" w:lineRule="auto"/>
              <w:contextualSpacing w:val="0"/>
              <w:jc w:val="center"/>
              <w:rPr>
                <w:rFonts w:ascii="Verdana" w:hAnsi="Verdana"/>
                <w:sz w:val="18"/>
                <w:szCs w:val="18"/>
              </w:rPr>
            </w:pPr>
            <w:hyperlink r:id="rId255" w:history="1">
              <w:r w:rsidR="0029035D" w:rsidRPr="00AE291A">
                <w:rPr>
                  <w:rStyle w:val="Hyperlink"/>
                  <w:rFonts w:ascii="Verdana" w:hAnsi="Verdana"/>
                  <w:sz w:val="18"/>
                  <w:szCs w:val="18"/>
                </w:rPr>
                <w:t>1/24 9:00</w:t>
              </w:r>
            </w:hyperlink>
          </w:p>
        </w:tc>
        <w:tc>
          <w:tcPr>
            <w:tcW w:w="979" w:type="dxa"/>
            <w:tcMar>
              <w:top w:w="100" w:type="dxa"/>
              <w:left w:w="108" w:type="dxa"/>
              <w:bottom w:w="100" w:type="dxa"/>
              <w:right w:w="108" w:type="dxa"/>
            </w:tcMar>
          </w:tcPr>
          <w:p w14:paraId="0D4D30E8" w14:textId="6650AFE0" w:rsidR="0029035D" w:rsidRPr="00AE291A" w:rsidRDefault="00AF5458" w:rsidP="0029035D">
            <w:pPr>
              <w:spacing w:after="0" w:line="240" w:lineRule="auto"/>
              <w:contextualSpacing w:val="0"/>
              <w:jc w:val="center"/>
              <w:rPr>
                <w:rFonts w:ascii="Verdana" w:hAnsi="Verdana"/>
                <w:sz w:val="18"/>
                <w:szCs w:val="18"/>
              </w:rPr>
            </w:pPr>
            <w:r w:rsidRPr="00AE291A">
              <w:rPr>
                <w:rFonts w:ascii="Verdana" w:hAnsi="Verdana"/>
                <w:sz w:val="18"/>
                <w:szCs w:val="18"/>
              </w:rPr>
              <w:t>Do Not Pass 11-3</w:t>
            </w:r>
          </w:p>
        </w:tc>
        <w:tc>
          <w:tcPr>
            <w:tcW w:w="955" w:type="dxa"/>
            <w:tcMar>
              <w:top w:w="100" w:type="dxa"/>
              <w:left w:w="108" w:type="dxa"/>
              <w:bottom w:w="100" w:type="dxa"/>
              <w:right w:w="108" w:type="dxa"/>
            </w:tcMar>
          </w:tcPr>
          <w:p w14:paraId="0D4D30E9" w14:textId="1C97C927" w:rsidR="0029035D" w:rsidRPr="00AE291A" w:rsidRDefault="0078561B" w:rsidP="0029035D">
            <w:pPr>
              <w:spacing w:after="0" w:line="240" w:lineRule="auto"/>
              <w:contextualSpacing w:val="0"/>
              <w:jc w:val="center"/>
              <w:rPr>
                <w:rFonts w:ascii="Verdana" w:hAnsi="Verdana"/>
                <w:sz w:val="18"/>
                <w:szCs w:val="18"/>
              </w:rPr>
            </w:pPr>
            <w:hyperlink r:id="rId256" w:history="1">
              <w:r w:rsidR="004B4A3D" w:rsidRPr="00AE291A">
                <w:rPr>
                  <w:rStyle w:val="Hyperlink"/>
                  <w:rFonts w:ascii="Verdana" w:hAnsi="Verdana"/>
                  <w:sz w:val="18"/>
                  <w:szCs w:val="18"/>
                </w:rPr>
                <w:t>Passed 65-25</w:t>
              </w:r>
            </w:hyperlink>
          </w:p>
        </w:tc>
        <w:tc>
          <w:tcPr>
            <w:tcW w:w="1011" w:type="dxa"/>
            <w:tcMar>
              <w:top w:w="100" w:type="dxa"/>
              <w:left w:w="108" w:type="dxa"/>
              <w:bottom w:w="100" w:type="dxa"/>
              <w:right w:w="108" w:type="dxa"/>
            </w:tcMar>
          </w:tcPr>
          <w:p w14:paraId="0D4D30EA"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30EB"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30EC"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30ED"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0EE"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0EF"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0FE" w14:textId="77777777" w:rsidTr="00903C5D">
        <w:tc>
          <w:tcPr>
            <w:tcW w:w="1444" w:type="dxa"/>
            <w:shd w:val="clear" w:color="auto" w:fill="FBE4D5" w:themeFill="accent2" w:themeFillTint="33"/>
            <w:tcMar>
              <w:top w:w="100" w:type="dxa"/>
              <w:left w:w="108" w:type="dxa"/>
              <w:bottom w:w="100" w:type="dxa"/>
              <w:right w:w="108" w:type="dxa"/>
            </w:tcMar>
          </w:tcPr>
          <w:p w14:paraId="0D4D30F1"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shd w:val="clear" w:color="auto" w:fill="FBE4D5" w:themeFill="accent2" w:themeFillTint="33"/>
            <w:tcMar>
              <w:top w:w="100" w:type="dxa"/>
              <w:left w:w="108" w:type="dxa"/>
              <w:bottom w:w="100" w:type="dxa"/>
              <w:right w:w="108" w:type="dxa"/>
            </w:tcMar>
          </w:tcPr>
          <w:p w14:paraId="0D4D30F2" w14:textId="77777777" w:rsidR="0029035D" w:rsidRPr="00AE291A" w:rsidRDefault="0078561B" w:rsidP="0029035D">
            <w:pPr>
              <w:spacing w:after="0" w:line="240" w:lineRule="auto"/>
              <w:contextualSpacing w:val="0"/>
              <w:jc w:val="center"/>
              <w:rPr>
                <w:rFonts w:ascii="Verdana" w:hAnsi="Verdana"/>
                <w:sz w:val="18"/>
                <w:szCs w:val="18"/>
              </w:rPr>
            </w:pPr>
            <w:hyperlink r:id="rId257" w:history="1">
              <w:r w:rsidR="0029035D" w:rsidRPr="00AE291A">
                <w:rPr>
                  <w:rStyle w:val="Hyperlink"/>
                  <w:rFonts w:ascii="Verdana" w:hAnsi="Verdana"/>
                  <w:sz w:val="18"/>
                  <w:szCs w:val="18"/>
                </w:rPr>
                <w:t>HB 1386</w:t>
              </w:r>
            </w:hyperlink>
          </w:p>
        </w:tc>
        <w:tc>
          <w:tcPr>
            <w:tcW w:w="3340" w:type="dxa"/>
            <w:shd w:val="clear" w:color="auto" w:fill="FBE4D5" w:themeFill="accent2" w:themeFillTint="33"/>
            <w:tcMar>
              <w:top w:w="100" w:type="dxa"/>
              <w:left w:w="108" w:type="dxa"/>
              <w:bottom w:w="100" w:type="dxa"/>
              <w:right w:w="108" w:type="dxa"/>
            </w:tcMar>
          </w:tcPr>
          <w:p w14:paraId="0D4D30F3"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prohibition of discrimination on the basis of sexual orientation</w:t>
            </w:r>
          </w:p>
        </w:tc>
        <w:tc>
          <w:tcPr>
            <w:tcW w:w="967" w:type="dxa"/>
            <w:shd w:val="clear" w:color="auto" w:fill="FBE4D5" w:themeFill="accent2" w:themeFillTint="33"/>
            <w:tcMar>
              <w:top w:w="100" w:type="dxa"/>
              <w:left w:w="108" w:type="dxa"/>
              <w:bottom w:w="100" w:type="dxa"/>
              <w:right w:w="108" w:type="dxa"/>
            </w:tcMar>
          </w:tcPr>
          <w:p w14:paraId="0D4D30F4"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HS</w:t>
            </w:r>
          </w:p>
        </w:tc>
        <w:tc>
          <w:tcPr>
            <w:tcW w:w="1441" w:type="dxa"/>
            <w:shd w:val="clear" w:color="auto" w:fill="FBE4D5" w:themeFill="accent2" w:themeFillTint="33"/>
            <w:tcMar>
              <w:top w:w="100" w:type="dxa"/>
              <w:left w:w="108" w:type="dxa"/>
              <w:bottom w:w="100" w:type="dxa"/>
              <w:right w:w="108" w:type="dxa"/>
            </w:tcMar>
          </w:tcPr>
          <w:p w14:paraId="0D4D30F5" w14:textId="77777777" w:rsidR="0029035D" w:rsidRPr="00AE291A" w:rsidRDefault="0078561B" w:rsidP="0029035D">
            <w:pPr>
              <w:spacing w:after="0" w:line="240" w:lineRule="auto"/>
              <w:contextualSpacing w:val="0"/>
              <w:jc w:val="center"/>
              <w:rPr>
                <w:rFonts w:ascii="Verdana" w:hAnsi="Verdana"/>
                <w:sz w:val="18"/>
                <w:szCs w:val="18"/>
              </w:rPr>
            </w:pPr>
            <w:hyperlink r:id="rId258" w:history="1">
              <w:r w:rsidR="00480E12" w:rsidRPr="00AE291A">
                <w:rPr>
                  <w:rStyle w:val="Hyperlink"/>
                  <w:rFonts w:ascii="Verdana" w:hAnsi="Verdana"/>
                  <w:sz w:val="18"/>
                  <w:szCs w:val="18"/>
                </w:rPr>
                <w:t>2/1 9:00</w:t>
              </w:r>
            </w:hyperlink>
          </w:p>
        </w:tc>
        <w:tc>
          <w:tcPr>
            <w:tcW w:w="979" w:type="dxa"/>
            <w:shd w:val="clear" w:color="auto" w:fill="FBE4D5" w:themeFill="accent2" w:themeFillTint="33"/>
            <w:tcMar>
              <w:top w:w="100" w:type="dxa"/>
              <w:left w:w="108" w:type="dxa"/>
              <w:bottom w:w="100" w:type="dxa"/>
              <w:right w:w="108" w:type="dxa"/>
            </w:tcMar>
          </w:tcPr>
          <w:p w14:paraId="0D4D30F6" w14:textId="50C5F938" w:rsidR="0029035D" w:rsidRPr="00AE291A" w:rsidRDefault="00E53BB3" w:rsidP="0029035D">
            <w:pPr>
              <w:spacing w:after="0" w:line="240" w:lineRule="auto"/>
              <w:contextualSpacing w:val="0"/>
              <w:jc w:val="center"/>
              <w:rPr>
                <w:rFonts w:ascii="Verdana" w:hAnsi="Verdana"/>
                <w:sz w:val="18"/>
                <w:szCs w:val="18"/>
              </w:rPr>
            </w:pPr>
            <w:r w:rsidRPr="00AE291A">
              <w:rPr>
                <w:rFonts w:ascii="Verdana" w:hAnsi="Verdana"/>
                <w:sz w:val="18"/>
                <w:szCs w:val="18"/>
              </w:rPr>
              <w:t>Do Not Pass 12-1</w:t>
            </w:r>
          </w:p>
        </w:tc>
        <w:tc>
          <w:tcPr>
            <w:tcW w:w="955" w:type="dxa"/>
            <w:shd w:val="clear" w:color="auto" w:fill="FBE4D5" w:themeFill="accent2" w:themeFillTint="33"/>
            <w:tcMar>
              <w:top w:w="100" w:type="dxa"/>
              <w:left w:w="108" w:type="dxa"/>
              <w:bottom w:w="100" w:type="dxa"/>
              <w:right w:w="108" w:type="dxa"/>
            </w:tcMar>
          </w:tcPr>
          <w:p w14:paraId="0D4D30F7" w14:textId="55222856" w:rsidR="0029035D" w:rsidRPr="00AE291A" w:rsidRDefault="0078561B" w:rsidP="0029035D">
            <w:pPr>
              <w:spacing w:after="0" w:line="240" w:lineRule="auto"/>
              <w:contextualSpacing w:val="0"/>
              <w:jc w:val="center"/>
              <w:rPr>
                <w:rFonts w:ascii="Verdana" w:hAnsi="Verdana"/>
                <w:sz w:val="18"/>
                <w:szCs w:val="18"/>
              </w:rPr>
            </w:pPr>
            <w:hyperlink r:id="rId259" w:history="1">
              <w:r w:rsidR="00E53BB3" w:rsidRPr="00AE291A">
                <w:rPr>
                  <w:rStyle w:val="Hyperlink"/>
                  <w:rFonts w:ascii="Verdana" w:hAnsi="Verdana"/>
                  <w:sz w:val="18"/>
                  <w:szCs w:val="18"/>
                </w:rPr>
                <w:t>Failed</w:t>
              </w:r>
            </w:hyperlink>
            <w:r w:rsidR="003D05D2" w:rsidRPr="00AE291A">
              <w:rPr>
                <w:rStyle w:val="Hyperlink"/>
                <w:rFonts w:ascii="Verdana" w:hAnsi="Verdana"/>
                <w:sz w:val="18"/>
                <w:szCs w:val="18"/>
              </w:rPr>
              <w:t xml:space="preserve"> 22-69</w:t>
            </w:r>
          </w:p>
        </w:tc>
        <w:tc>
          <w:tcPr>
            <w:tcW w:w="1011" w:type="dxa"/>
            <w:shd w:val="clear" w:color="auto" w:fill="FBE4D5" w:themeFill="accent2" w:themeFillTint="33"/>
            <w:tcMar>
              <w:top w:w="100" w:type="dxa"/>
              <w:left w:w="108" w:type="dxa"/>
              <w:bottom w:w="100" w:type="dxa"/>
              <w:right w:w="108" w:type="dxa"/>
            </w:tcMar>
          </w:tcPr>
          <w:p w14:paraId="0D4D30F8"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shd w:val="clear" w:color="auto" w:fill="FBE4D5" w:themeFill="accent2" w:themeFillTint="33"/>
            <w:tcMar>
              <w:top w:w="100" w:type="dxa"/>
              <w:left w:w="108" w:type="dxa"/>
              <w:bottom w:w="100" w:type="dxa"/>
              <w:right w:w="108" w:type="dxa"/>
            </w:tcMar>
          </w:tcPr>
          <w:p w14:paraId="0D4D30F9"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shd w:val="clear" w:color="auto" w:fill="FBE4D5" w:themeFill="accent2" w:themeFillTint="33"/>
            <w:tcMar>
              <w:top w:w="100" w:type="dxa"/>
              <w:left w:w="108" w:type="dxa"/>
              <w:bottom w:w="100" w:type="dxa"/>
              <w:right w:w="108" w:type="dxa"/>
            </w:tcMar>
          </w:tcPr>
          <w:p w14:paraId="0D4D30FA"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shd w:val="clear" w:color="auto" w:fill="FBE4D5" w:themeFill="accent2" w:themeFillTint="33"/>
            <w:tcMar>
              <w:top w:w="100" w:type="dxa"/>
              <w:left w:w="108" w:type="dxa"/>
              <w:bottom w:w="100" w:type="dxa"/>
              <w:right w:w="108" w:type="dxa"/>
            </w:tcMar>
          </w:tcPr>
          <w:p w14:paraId="0D4D30FB"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shd w:val="clear" w:color="auto" w:fill="FBE4D5" w:themeFill="accent2" w:themeFillTint="33"/>
            <w:tcMar>
              <w:top w:w="100" w:type="dxa"/>
              <w:left w:w="108" w:type="dxa"/>
              <w:bottom w:w="100" w:type="dxa"/>
              <w:right w:w="108" w:type="dxa"/>
            </w:tcMar>
          </w:tcPr>
          <w:p w14:paraId="0D4D30FC"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shd w:val="clear" w:color="auto" w:fill="FBE4D5" w:themeFill="accent2" w:themeFillTint="33"/>
            <w:tcMar>
              <w:top w:w="100" w:type="dxa"/>
              <w:left w:w="108" w:type="dxa"/>
              <w:bottom w:w="100" w:type="dxa"/>
              <w:right w:w="108" w:type="dxa"/>
            </w:tcMar>
          </w:tcPr>
          <w:p w14:paraId="0D4D30FD"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0C" w14:textId="77777777" w:rsidTr="00903C5D">
        <w:tc>
          <w:tcPr>
            <w:tcW w:w="1444" w:type="dxa"/>
            <w:tcMar>
              <w:top w:w="100" w:type="dxa"/>
              <w:left w:w="108" w:type="dxa"/>
              <w:bottom w:w="100" w:type="dxa"/>
              <w:right w:w="108" w:type="dxa"/>
            </w:tcMar>
          </w:tcPr>
          <w:p w14:paraId="0D4D30FF"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8" w:type="dxa"/>
              <w:bottom w:w="100" w:type="dxa"/>
              <w:right w:w="108" w:type="dxa"/>
            </w:tcMar>
          </w:tcPr>
          <w:p w14:paraId="0D4D3100" w14:textId="77777777" w:rsidR="0029035D" w:rsidRPr="00AE291A" w:rsidRDefault="0078561B" w:rsidP="0029035D">
            <w:pPr>
              <w:spacing w:after="0" w:line="240" w:lineRule="auto"/>
              <w:contextualSpacing w:val="0"/>
              <w:jc w:val="center"/>
              <w:rPr>
                <w:rFonts w:ascii="Verdana" w:hAnsi="Verdana"/>
                <w:sz w:val="18"/>
                <w:szCs w:val="18"/>
              </w:rPr>
            </w:pPr>
            <w:hyperlink r:id="rId260" w:history="1">
              <w:r w:rsidR="0029035D" w:rsidRPr="00AE291A">
                <w:rPr>
                  <w:rStyle w:val="Hyperlink"/>
                  <w:rFonts w:ascii="Verdana" w:hAnsi="Verdana"/>
                  <w:sz w:val="18"/>
                  <w:szCs w:val="18"/>
                </w:rPr>
                <w:t>HB 1412</w:t>
              </w:r>
            </w:hyperlink>
          </w:p>
        </w:tc>
        <w:tc>
          <w:tcPr>
            <w:tcW w:w="3340" w:type="dxa"/>
            <w:tcMar>
              <w:top w:w="100" w:type="dxa"/>
              <w:left w:w="108" w:type="dxa"/>
              <w:bottom w:w="100" w:type="dxa"/>
              <w:right w:w="108" w:type="dxa"/>
            </w:tcMar>
          </w:tcPr>
          <w:p w14:paraId="0D4D3101"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membership of the tribal and state relations committee</w:t>
            </w:r>
          </w:p>
        </w:tc>
        <w:tc>
          <w:tcPr>
            <w:tcW w:w="967" w:type="dxa"/>
            <w:tcMar>
              <w:top w:w="100" w:type="dxa"/>
              <w:left w:w="108" w:type="dxa"/>
              <w:bottom w:w="100" w:type="dxa"/>
              <w:right w:w="108" w:type="dxa"/>
            </w:tcMar>
          </w:tcPr>
          <w:p w14:paraId="0D4D3102"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PS</w:t>
            </w:r>
          </w:p>
        </w:tc>
        <w:tc>
          <w:tcPr>
            <w:tcW w:w="1441" w:type="dxa"/>
            <w:tcMar>
              <w:top w:w="100" w:type="dxa"/>
              <w:left w:w="108" w:type="dxa"/>
              <w:bottom w:w="100" w:type="dxa"/>
              <w:right w:w="108" w:type="dxa"/>
            </w:tcMar>
          </w:tcPr>
          <w:p w14:paraId="0D4D3103" w14:textId="7A4A4A7E" w:rsidR="0029035D" w:rsidRPr="00AE291A" w:rsidRDefault="0078561B" w:rsidP="0029035D">
            <w:pPr>
              <w:spacing w:after="0" w:line="240" w:lineRule="auto"/>
              <w:contextualSpacing w:val="0"/>
              <w:jc w:val="center"/>
              <w:rPr>
                <w:rFonts w:ascii="Verdana" w:hAnsi="Verdana"/>
                <w:sz w:val="18"/>
                <w:szCs w:val="18"/>
              </w:rPr>
            </w:pPr>
            <w:hyperlink r:id="rId261" w:history="1">
              <w:r w:rsidR="00006F91" w:rsidRPr="00AE291A">
                <w:rPr>
                  <w:rStyle w:val="Hyperlink"/>
                  <w:rFonts w:ascii="Verdana" w:hAnsi="Verdana"/>
                  <w:sz w:val="18"/>
                  <w:szCs w:val="18"/>
                </w:rPr>
                <w:t>02/09 9:00</w:t>
              </w:r>
            </w:hyperlink>
          </w:p>
        </w:tc>
        <w:tc>
          <w:tcPr>
            <w:tcW w:w="979" w:type="dxa"/>
            <w:tcMar>
              <w:top w:w="100" w:type="dxa"/>
              <w:left w:w="108" w:type="dxa"/>
              <w:bottom w:w="100" w:type="dxa"/>
              <w:right w:w="108" w:type="dxa"/>
            </w:tcMar>
          </w:tcPr>
          <w:p w14:paraId="0D4D3104" w14:textId="1A7245C2" w:rsidR="0029035D" w:rsidRPr="00AE291A" w:rsidRDefault="003D05D2" w:rsidP="0029035D">
            <w:pPr>
              <w:spacing w:after="0" w:line="240" w:lineRule="auto"/>
              <w:contextualSpacing w:val="0"/>
              <w:jc w:val="center"/>
              <w:rPr>
                <w:rFonts w:ascii="Verdana" w:hAnsi="Verdana"/>
                <w:sz w:val="18"/>
                <w:szCs w:val="18"/>
              </w:rPr>
            </w:pPr>
            <w:r w:rsidRPr="00AE291A">
              <w:rPr>
                <w:rFonts w:ascii="Verdana" w:hAnsi="Verdana"/>
                <w:sz w:val="18"/>
                <w:szCs w:val="18"/>
              </w:rPr>
              <w:t>Do Pass 8-4</w:t>
            </w:r>
          </w:p>
        </w:tc>
        <w:tc>
          <w:tcPr>
            <w:tcW w:w="955" w:type="dxa"/>
            <w:tcMar>
              <w:top w:w="100" w:type="dxa"/>
              <w:left w:w="108" w:type="dxa"/>
              <w:bottom w:w="100" w:type="dxa"/>
              <w:right w:w="108" w:type="dxa"/>
            </w:tcMar>
          </w:tcPr>
          <w:p w14:paraId="0D4D3105"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3106"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3107"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3108"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3109"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10A"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10B"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1A" w14:textId="77777777" w:rsidTr="00903C5D">
        <w:tc>
          <w:tcPr>
            <w:tcW w:w="1444" w:type="dxa"/>
            <w:tcMar>
              <w:top w:w="100" w:type="dxa"/>
              <w:left w:w="108" w:type="dxa"/>
              <w:bottom w:w="100" w:type="dxa"/>
              <w:right w:w="108" w:type="dxa"/>
            </w:tcMar>
          </w:tcPr>
          <w:p w14:paraId="0D4D310D"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Oppose</w:t>
            </w:r>
          </w:p>
        </w:tc>
        <w:tc>
          <w:tcPr>
            <w:tcW w:w="1526" w:type="dxa"/>
            <w:tcMar>
              <w:top w:w="100" w:type="dxa"/>
              <w:left w:w="108" w:type="dxa"/>
              <w:bottom w:w="100" w:type="dxa"/>
              <w:right w:w="108" w:type="dxa"/>
            </w:tcMar>
          </w:tcPr>
          <w:p w14:paraId="0D4D310E" w14:textId="77777777" w:rsidR="0029035D" w:rsidRPr="00AE291A" w:rsidRDefault="0078561B" w:rsidP="0029035D">
            <w:pPr>
              <w:spacing w:after="0" w:line="240" w:lineRule="auto"/>
              <w:contextualSpacing w:val="0"/>
              <w:jc w:val="center"/>
              <w:rPr>
                <w:rFonts w:ascii="Verdana" w:hAnsi="Verdana"/>
                <w:sz w:val="18"/>
                <w:szCs w:val="18"/>
              </w:rPr>
            </w:pPr>
            <w:hyperlink r:id="rId262" w:history="1">
              <w:r w:rsidR="0029035D" w:rsidRPr="00AE291A">
                <w:rPr>
                  <w:rStyle w:val="Hyperlink"/>
                  <w:rFonts w:ascii="Verdana" w:hAnsi="Verdana"/>
                  <w:sz w:val="18"/>
                  <w:szCs w:val="18"/>
                </w:rPr>
                <w:t>HB 1425</w:t>
              </w:r>
            </w:hyperlink>
          </w:p>
        </w:tc>
        <w:tc>
          <w:tcPr>
            <w:tcW w:w="3340" w:type="dxa"/>
            <w:tcMar>
              <w:top w:w="100" w:type="dxa"/>
              <w:left w:w="108" w:type="dxa"/>
              <w:bottom w:w="100" w:type="dxa"/>
              <w:right w:w="108" w:type="dxa"/>
            </w:tcMar>
          </w:tcPr>
          <w:p w14:paraId="0D4D310F"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rights and privileges granted under the United States Constitution</w:t>
            </w:r>
          </w:p>
        </w:tc>
        <w:tc>
          <w:tcPr>
            <w:tcW w:w="967" w:type="dxa"/>
            <w:tcMar>
              <w:top w:w="100" w:type="dxa"/>
              <w:left w:w="108" w:type="dxa"/>
              <w:bottom w:w="100" w:type="dxa"/>
              <w:right w:w="108" w:type="dxa"/>
            </w:tcMar>
          </w:tcPr>
          <w:p w14:paraId="0D4D3110"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441" w:type="dxa"/>
            <w:tcMar>
              <w:top w:w="100" w:type="dxa"/>
              <w:left w:w="108" w:type="dxa"/>
              <w:bottom w:w="100" w:type="dxa"/>
              <w:right w:w="108" w:type="dxa"/>
            </w:tcMar>
          </w:tcPr>
          <w:p w14:paraId="0D4D3111" w14:textId="02039B96" w:rsidR="0029035D" w:rsidRPr="00AE291A" w:rsidRDefault="0078561B" w:rsidP="0029035D">
            <w:pPr>
              <w:spacing w:after="0" w:line="240" w:lineRule="auto"/>
              <w:contextualSpacing w:val="0"/>
              <w:jc w:val="center"/>
              <w:rPr>
                <w:rFonts w:ascii="Verdana" w:hAnsi="Verdana"/>
                <w:sz w:val="18"/>
                <w:szCs w:val="18"/>
              </w:rPr>
            </w:pPr>
            <w:hyperlink r:id="rId263" w:history="1">
              <w:r w:rsidR="007D5F3E" w:rsidRPr="00AE291A">
                <w:rPr>
                  <w:rStyle w:val="Hyperlink"/>
                  <w:rFonts w:ascii="Verdana" w:hAnsi="Verdana"/>
                  <w:sz w:val="18"/>
                  <w:szCs w:val="18"/>
                </w:rPr>
                <w:t>02/08 9:00</w:t>
              </w:r>
            </w:hyperlink>
          </w:p>
        </w:tc>
        <w:tc>
          <w:tcPr>
            <w:tcW w:w="979" w:type="dxa"/>
            <w:tcMar>
              <w:top w:w="100" w:type="dxa"/>
              <w:left w:w="108" w:type="dxa"/>
              <w:bottom w:w="100" w:type="dxa"/>
              <w:right w:w="108" w:type="dxa"/>
            </w:tcMar>
          </w:tcPr>
          <w:p w14:paraId="0D4D3112" w14:textId="5E03BC8B" w:rsidR="0029035D" w:rsidRPr="00AE291A" w:rsidRDefault="00165A5B" w:rsidP="0029035D">
            <w:pPr>
              <w:spacing w:after="0" w:line="240" w:lineRule="auto"/>
              <w:contextualSpacing w:val="0"/>
              <w:jc w:val="center"/>
              <w:rPr>
                <w:rFonts w:ascii="Verdana" w:hAnsi="Verdana"/>
                <w:sz w:val="18"/>
                <w:szCs w:val="18"/>
              </w:rPr>
            </w:pPr>
            <w:r>
              <w:rPr>
                <w:rFonts w:ascii="Verdana" w:hAnsi="Verdana"/>
                <w:sz w:val="18"/>
                <w:szCs w:val="18"/>
              </w:rPr>
              <w:t>Do Pass 8-7</w:t>
            </w:r>
          </w:p>
        </w:tc>
        <w:tc>
          <w:tcPr>
            <w:tcW w:w="955" w:type="dxa"/>
            <w:tcMar>
              <w:top w:w="100" w:type="dxa"/>
              <w:left w:w="108" w:type="dxa"/>
              <w:bottom w:w="100" w:type="dxa"/>
              <w:right w:w="108" w:type="dxa"/>
            </w:tcMar>
          </w:tcPr>
          <w:p w14:paraId="0D4D3113"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3114"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3115"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3116"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3117"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118"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119"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28" w14:textId="77777777" w:rsidTr="00903C5D">
        <w:tc>
          <w:tcPr>
            <w:tcW w:w="1444" w:type="dxa"/>
            <w:tcMar>
              <w:top w:w="100" w:type="dxa"/>
              <w:left w:w="108" w:type="dxa"/>
              <w:bottom w:w="100" w:type="dxa"/>
              <w:right w:w="108" w:type="dxa"/>
            </w:tcMar>
          </w:tcPr>
          <w:p w14:paraId="0D4D311B" w14:textId="77777777" w:rsidR="0029035D" w:rsidRPr="00AE291A" w:rsidRDefault="0029035D" w:rsidP="0029035D">
            <w:pPr>
              <w:spacing w:after="0" w:line="240" w:lineRule="auto"/>
              <w:contextualSpacing w:val="0"/>
              <w:jc w:val="center"/>
              <w:rPr>
                <w:rFonts w:ascii="Verdana" w:hAnsi="Verdana"/>
                <w:sz w:val="18"/>
                <w:szCs w:val="18"/>
              </w:rPr>
            </w:pPr>
          </w:p>
        </w:tc>
        <w:tc>
          <w:tcPr>
            <w:tcW w:w="1526" w:type="dxa"/>
            <w:tcMar>
              <w:top w:w="100" w:type="dxa"/>
              <w:left w:w="108" w:type="dxa"/>
              <w:bottom w:w="100" w:type="dxa"/>
              <w:right w:w="108" w:type="dxa"/>
            </w:tcMar>
          </w:tcPr>
          <w:p w14:paraId="0D4D311C" w14:textId="77777777" w:rsidR="0029035D" w:rsidRPr="00AE291A" w:rsidRDefault="0078561B" w:rsidP="0029035D">
            <w:pPr>
              <w:spacing w:after="0" w:line="240" w:lineRule="auto"/>
              <w:contextualSpacing w:val="0"/>
              <w:jc w:val="center"/>
              <w:rPr>
                <w:rFonts w:ascii="Verdana" w:hAnsi="Verdana"/>
                <w:sz w:val="18"/>
                <w:szCs w:val="18"/>
              </w:rPr>
            </w:pPr>
            <w:hyperlink r:id="rId264" w:history="1">
              <w:r w:rsidR="0029035D" w:rsidRPr="00AE291A">
                <w:rPr>
                  <w:rStyle w:val="Hyperlink"/>
                  <w:rFonts w:ascii="Verdana" w:hAnsi="Verdana"/>
                  <w:sz w:val="18"/>
                  <w:szCs w:val="18"/>
                </w:rPr>
                <w:t>HB 1427</w:t>
              </w:r>
            </w:hyperlink>
          </w:p>
        </w:tc>
        <w:tc>
          <w:tcPr>
            <w:tcW w:w="3340" w:type="dxa"/>
            <w:tcMar>
              <w:top w:w="100" w:type="dxa"/>
              <w:left w:w="108" w:type="dxa"/>
              <w:bottom w:w="100" w:type="dxa"/>
              <w:right w:w="108" w:type="dxa"/>
            </w:tcMar>
          </w:tcPr>
          <w:p w14:paraId="0D4D311D"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the determination of refugee absorptive capacity</w:t>
            </w:r>
          </w:p>
        </w:tc>
        <w:tc>
          <w:tcPr>
            <w:tcW w:w="967" w:type="dxa"/>
            <w:tcMar>
              <w:top w:w="100" w:type="dxa"/>
              <w:left w:w="108" w:type="dxa"/>
              <w:bottom w:w="100" w:type="dxa"/>
              <w:right w:w="108" w:type="dxa"/>
            </w:tcMar>
          </w:tcPr>
          <w:p w14:paraId="0D4D311E"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441" w:type="dxa"/>
            <w:tcMar>
              <w:top w:w="100" w:type="dxa"/>
              <w:left w:w="108" w:type="dxa"/>
              <w:bottom w:w="100" w:type="dxa"/>
              <w:right w:w="108" w:type="dxa"/>
            </w:tcMar>
          </w:tcPr>
          <w:p w14:paraId="0D4D311F" w14:textId="77777777" w:rsidR="0029035D" w:rsidRPr="00AE291A" w:rsidRDefault="0078561B" w:rsidP="0029035D">
            <w:pPr>
              <w:spacing w:after="0" w:line="240" w:lineRule="auto"/>
              <w:contextualSpacing w:val="0"/>
              <w:jc w:val="center"/>
              <w:rPr>
                <w:rFonts w:ascii="Verdana" w:hAnsi="Verdana"/>
                <w:sz w:val="18"/>
                <w:szCs w:val="18"/>
              </w:rPr>
            </w:pPr>
            <w:hyperlink r:id="rId265" w:history="1">
              <w:r w:rsidR="00480E12" w:rsidRPr="00AE291A">
                <w:rPr>
                  <w:rStyle w:val="Hyperlink"/>
                  <w:rFonts w:ascii="Verdana" w:hAnsi="Verdana"/>
                  <w:sz w:val="18"/>
                  <w:szCs w:val="18"/>
                </w:rPr>
                <w:t>2/3 8:00</w:t>
              </w:r>
            </w:hyperlink>
          </w:p>
        </w:tc>
        <w:tc>
          <w:tcPr>
            <w:tcW w:w="979" w:type="dxa"/>
            <w:tcMar>
              <w:top w:w="100" w:type="dxa"/>
              <w:left w:w="108" w:type="dxa"/>
              <w:bottom w:w="100" w:type="dxa"/>
              <w:right w:w="108" w:type="dxa"/>
            </w:tcMar>
          </w:tcPr>
          <w:p w14:paraId="0D4D3120" w14:textId="2CEAE723" w:rsidR="0029035D" w:rsidRPr="00AE291A" w:rsidRDefault="003D05D2" w:rsidP="0029035D">
            <w:pPr>
              <w:spacing w:after="0" w:line="240" w:lineRule="auto"/>
              <w:contextualSpacing w:val="0"/>
              <w:jc w:val="center"/>
              <w:rPr>
                <w:rFonts w:ascii="Verdana" w:hAnsi="Verdana"/>
                <w:sz w:val="18"/>
                <w:szCs w:val="18"/>
              </w:rPr>
            </w:pPr>
            <w:r w:rsidRPr="00AE291A">
              <w:rPr>
                <w:rFonts w:ascii="Verdana" w:hAnsi="Verdana"/>
                <w:sz w:val="18"/>
                <w:szCs w:val="18"/>
              </w:rPr>
              <w:t>Do Pass 12-2</w:t>
            </w:r>
          </w:p>
        </w:tc>
        <w:tc>
          <w:tcPr>
            <w:tcW w:w="955" w:type="dxa"/>
            <w:tcMar>
              <w:top w:w="100" w:type="dxa"/>
              <w:left w:w="108" w:type="dxa"/>
              <w:bottom w:w="100" w:type="dxa"/>
              <w:right w:w="108" w:type="dxa"/>
            </w:tcMar>
          </w:tcPr>
          <w:p w14:paraId="0D4D3121"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8" w:type="dxa"/>
              <w:bottom w:w="100" w:type="dxa"/>
              <w:right w:w="108" w:type="dxa"/>
            </w:tcMar>
          </w:tcPr>
          <w:p w14:paraId="0D4D3122" w14:textId="77777777" w:rsidR="0029035D" w:rsidRPr="00AE291A" w:rsidRDefault="0029035D" w:rsidP="0029035D">
            <w:pPr>
              <w:spacing w:after="0" w:line="240" w:lineRule="auto"/>
              <w:contextualSpacing w:val="0"/>
              <w:jc w:val="center"/>
              <w:rPr>
                <w:rFonts w:ascii="Verdana" w:hAnsi="Verdana"/>
                <w:sz w:val="18"/>
                <w:szCs w:val="18"/>
              </w:rPr>
            </w:pPr>
          </w:p>
        </w:tc>
        <w:tc>
          <w:tcPr>
            <w:tcW w:w="1278" w:type="dxa"/>
            <w:tcMar>
              <w:top w:w="100" w:type="dxa"/>
              <w:left w:w="108" w:type="dxa"/>
              <w:bottom w:w="100" w:type="dxa"/>
              <w:right w:w="108" w:type="dxa"/>
            </w:tcMar>
          </w:tcPr>
          <w:p w14:paraId="0D4D3123" w14:textId="77777777" w:rsidR="0029035D" w:rsidRPr="00AE291A" w:rsidRDefault="0029035D" w:rsidP="0029035D">
            <w:pPr>
              <w:spacing w:after="0" w:line="240" w:lineRule="auto"/>
              <w:contextualSpacing w:val="0"/>
              <w:jc w:val="center"/>
              <w:rPr>
                <w:rFonts w:ascii="Verdana" w:hAnsi="Verdana"/>
                <w:sz w:val="18"/>
                <w:szCs w:val="18"/>
              </w:rPr>
            </w:pPr>
          </w:p>
        </w:tc>
        <w:tc>
          <w:tcPr>
            <w:tcW w:w="1279" w:type="dxa"/>
            <w:tcMar>
              <w:top w:w="100" w:type="dxa"/>
              <w:left w:w="108" w:type="dxa"/>
              <w:bottom w:w="100" w:type="dxa"/>
              <w:right w:w="108" w:type="dxa"/>
            </w:tcMar>
          </w:tcPr>
          <w:p w14:paraId="0D4D3124" w14:textId="77777777" w:rsidR="0029035D" w:rsidRPr="00AE291A" w:rsidRDefault="0029035D" w:rsidP="0029035D">
            <w:pPr>
              <w:spacing w:after="0" w:line="240" w:lineRule="auto"/>
              <w:contextualSpacing w:val="0"/>
              <w:jc w:val="center"/>
              <w:rPr>
                <w:rFonts w:ascii="Verdana" w:hAnsi="Verdana"/>
                <w:sz w:val="18"/>
                <w:szCs w:val="18"/>
              </w:rPr>
            </w:pPr>
          </w:p>
        </w:tc>
        <w:tc>
          <w:tcPr>
            <w:tcW w:w="978" w:type="dxa"/>
            <w:tcMar>
              <w:top w:w="100" w:type="dxa"/>
              <w:left w:w="108" w:type="dxa"/>
              <w:bottom w:w="100" w:type="dxa"/>
              <w:right w:w="108" w:type="dxa"/>
            </w:tcMar>
          </w:tcPr>
          <w:p w14:paraId="0D4D3125" w14:textId="77777777" w:rsidR="0029035D" w:rsidRPr="00AE291A" w:rsidRDefault="0029035D" w:rsidP="0029035D">
            <w:pPr>
              <w:spacing w:after="0" w:line="240" w:lineRule="auto"/>
              <w:contextualSpacing w:val="0"/>
              <w:jc w:val="center"/>
              <w:rPr>
                <w:rFonts w:ascii="Verdana" w:hAnsi="Verdana"/>
                <w:sz w:val="18"/>
                <w:szCs w:val="18"/>
              </w:rPr>
            </w:pPr>
          </w:p>
        </w:tc>
        <w:tc>
          <w:tcPr>
            <w:tcW w:w="872" w:type="dxa"/>
            <w:tcMar>
              <w:top w:w="100" w:type="dxa"/>
              <w:left w:w="108" w:type="dxa"/>
              <w:bottom w:w="100" w:type="dxa"/>
              <w:right w:w="108" w:type="dxa"/>
            </w:tcMar>
          </w:tcPr>
          <w:p w14:paraId="0D4D3126"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8" w:type="dxa"/>
              <w:bottom w:w="100" w:type="dxa"/>
              <w:right w:w="108" w:type="dxa"/>
            </w:tcMar>
          </w:tcPr>
          <w:p w14:paraId="0D4D3127"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39" w14:textId="77777777" w:rsidTr="00903C5D">
        <w:tc>
          <w:tcPr>
            <w:tcW w:w="1444" w:type="dxa"/>
            <w:shd w:val="clear" w:color="auto" w:fill="F7CAAC" w:themeFill="accent2" w:themeFillTint="66"/>
            <w:tcMar>
              <w:top w:w="100" w:type="dxa"/>
              <w:left w:w="108" w:type="dxa"/>
              <w:bottom w:w="100" w:type="dxa"/>
              <w:right w:w="108" w:type="dxa"/>
            </w:tcMar>
          </w:tcPr>
          <w:p w14:paraId="0D4D3129"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Support</w:t>
            </w:r>
          </w:p>
        </w:tc>
        <w:tc>
          <w:tcPr>
            <w:tcW w:w="1526" w:type="dxa"/>
            <w:shd w:val="clear" w:color="auto" w:fill="F7CAAC" w:themeFill="accent2" w:themeFillTint="66"/>
            <w:tcMar>
              <w:top w:w="100" w:type="dxa"/>
              <w:left w:w="108" w:type="dxa"/>
              <w:bottom w:w="100" w:type="dxa"/>
              <w:right w:w="108" w:type="dxa"/>
            </w:tcMar>
          </w:tcPr>
          <w:p w14:paraId="0D4D312A" w14:textId="77777777" w:rsidR="0029035D" w:rsidRPr="00AE291A" w:rsidRDefault="0078561B" w:rsidP="0029035D">
            <w:pPr>
              <w:spacing w:after="0" w:line="240" w:lineRule="auto"/>
              <w:contextualSpacing w:val="0"/>
              <w:jc w:val="center"/>
              <w:rPr>
                <w:rFonts w:ascii="Verdana" w:hAnsi="Verdana"/>
                <w:color w:val="auto"/>
                <w:sz w:val="18"/>
                <w:szCs w:val="18"/>
              </w:rPr>
            </w:pPr>
            <w:hyperlink r:id="rId266" w:history="1">
              <w:r w:rsidR="0029035D" w:rsidRPr="00AE291A">
                <w:rPr>
                  <w:rStyle w:val="Hyperlink"/>
                  <w:rFonts w:ascii="Verdana" w:hAnsi="Verdana"/>
                  <w:color w:val="auto"/>
                  <w:sz w:val="18"/>
                  <w:szCs w:val="18"/>
                </w:rPr>
                <w:t>SB 2043</w:t>
              </w:r>
            </w:hyperlink>
          </w:p>
        </w:tc>
        <w:tc>
          <w:tcPr>
            <w:tcW w:w="3340" w:type="dxa"/>
            <w:shd w:val="clear" w:color="auto" w:fill="F7CAAC" w:themeFill="accent2" w:themeFillTint="66"/>
            <w:tcMar>
              <w:top w:w="100" w:type="dxa"/>
              <w:left w:w="108" w:type="dxa"/>
              <w:bottom w:w="100" w:type="dxa"/>
              <w:right w:w="108" w:type="dxa"/>
            </w:tcMar>
          </w:tcPr>
          <w:p w14:paraId="0D4D312B"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definition of marriage and the recognition of marital relationships</w:t>
            </w:r>
          </w:p>
        </w:tc>
        <w:tc>
          <w:tcPr>
            <w:tcW w:w="967" w:type="dxa"/>
            <w:shd w:val="clear" w:color="auto" w:fill="F7CAAC" w:themeFill="accent2" w:themeFillTint="66"/>
            <w:tcMar>
              <w:top w:w="100" w:type="dxa"/>
              <w:left w:w="108" w:type="dxa"/>
              <w:bottom w:w="100" w:type="dxa"/>
              <w:right w:w="108" w:type="dxa"/>
            </w:tcMar>
          </w:tcPr>
          <w:p w14:paraId="0D4D312C"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8" w:type="dxa"/>
              <w:bottom w:w="100" w:type="dxa"/>
              <w:right w:w="108" w:type="dxa"/>
            </w:tcMar>
          </w:tcPr>
          <w:p w14:paraId="0D4D312D"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8" w:type="dxa"/>
              <w:bottom w:w="100" w:type="dxa"/>
              <w:right w:w="108" w:type="dxa"/>
            </w:tcMar>
          </w:tcPr>
          <w:p w14:paraId="0D4D312E"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8" w:type="dxa"/>
              <w:bottom w:w="100" w:type="dxa"/>
              <w:right w:w="108" w:type="dxa"/>
            </w:tcMar>
          </w:tcPr>
          <w:p w14:paraId="0D4D312F"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8" w:type="dxa"/>
              <w:bottom w:w="100" w:type="dxa"/>
              <w:right w:w="108" w:type="dxa"/>
            </w:tcMar>
          </w:tcPr>
          <w:p w14:paraId="0D4D3130"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JD</w:t>
            </w:r>
          </w:p>
        </w:tc>
        <w:tc>
          <w:tcPr>
            <w:tcW w:w="1278" w:type="dxa"/>
            <w:shd w:val="clear" w:color="auto" w:fill="F7CAAC" w:themeFill="accent2" w:themeFillTint="66"/>
            <w:tcMar>
              <w:top w:w="100" w:type="dxa"/>
              <w:left w:w="108" w:type="dxa"/>
              <w:bottom w:w="100" w:type="dxa"/>
              <w:right w:w="108" w:type="dxa"/>
            </w:tcMar>
          </w:tcPr>
          <w:p w14:paraId="0D4D3131" w14:textId="77777777" w:rsidR="0029035D" w:rsidRPr="00AE291A" w:rsidRDefault="0029035D" w:rsidP="0029035D">
            <w:pPr>
              <w:spacing w:after="0" w:line="240" w:lineRule="auto"/>
              <w:contextualSpacing w:val="0"/>
              <w:jc w:val="center"/>
              <w:rPr>
                <w:rStyle w:val="Hyperlink"/>
                <w:rFonts w:ascii="Verdana" w:hAnsi="Verdana"/>
                <w:color w:val="auto"/>
                <w:sz w:val="18"/>
                <w:szCs w:val="18"/>
              </w:rPr>
            </w:pPr>
            <w:r w:rsidRPr="00AE291A">
              <w:rPr>
                <w:rFonts w:ascii="Verdana" w:hAnsi="Verdana"/>
                <w:color w:val="auto"/>
                <w:sz w:val="18"/>
                <w:szCs w:val="18"/>
              </w:rPr>
              <w:fldChar w:fldCharType="begin"/>
            </w:r>
            <w:r w:rsidRPr="00AE291A">
              <w:rPr>
                <w:rFonts w:ascii="Verdana" w:hAnsi="Verdana"/>
                <w:color w:val="auto"/>
                <w:sz w:val="18"/>
                <w:szCs w:val="18"/>
              </w:rPr>
              <w:instrText xml:space="preserve"> HYPERLINK "http://www.legis.nd.gov/assembly/65-2017/bill-actions/ba2043.html" </w:instrText>
            </w:r>
            <w:r w:rsidRPr="00AE291A">
              <w:rPr>
                <w:rFonts w:ascii="Verdana" w:hAnsi="Verdana"/>
                <w:color w:val="auto"/>
                <w:sz w:val="18"/>
                <w:szCs w:val="18"/>
              </w:rPr>
              <w:fldChar w:fldCharType="separate"/>
            </w:r>
            <w:r w:rsidRPr="00AE291A">
              <w:rPr>
                <w:rStyle w:val="Hyperlink"/>
                <w:rFonts w:ascii="Verdana" w:hAnsi="Verdana"/>
                <w:color w:val="auto"/>
                <w:sz w:val="18"/>
                <w:szCs w:val="18"/>
              </w:rPr>
              <w:t>1/04</w:t>
            </w:r>
          </w:p>
          <w:p w14:paraId="0D4D3132"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Style w:val="Hyperlink"/>
                <w:rFonts w:ascii="Verdana" w:hAnsi="Verdana"/>
                <w:color w:val="auto"/>
                <w:sz w:val="18"/>
                <w:szCs w:val="18"/>
              </w:rPr>
              <w:t>10:30am</w:t>
            </w:r>
            <w:r w:rsidRPr="00AE291A">
              <w:rPr>
                <w:rFonts w:ascii="Verdana" w:hAnsi="Verdana"/>
                <w:color w:val="auto"/>
                <w:sz w:val="18"/>
                <w:szCs w:val="18"/>
              </w:rPr>
              <w:fldChar w:fldCharType="end"/>
            </w:r>
          </w:p>
        </w:tc>
        <w:tc>
          <w:tcPr>
            <w:tcW w:w="1279" w:type="dxa"/>
            <w:shd w:val="clear" w:color="auto" w:fill="F7CAAC" w:themeFill="accent2" w:themeFillTint="66"/>
            <w:tcMar>
              <w:top w:w="100" w:type="dxa"/>
              <w:left w:w="108" w:type="dxa"/>
              <w:bottom w:w="100" w:type="dxa"/>
              <w:right w:w="108" w:type="dxa"/>
            </w:tcMar>
          </w:tcPr>
          <w:p w14:paraId="0D4D3133"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Do Not Pass</w:t>
            </w:r>
          </w:p>
          <w:p w14:paraId="0D4D3134"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4-2</w:t>
            </w:r>
          </w:p>
        </w:tc>
        <w:tc>
          <w:tcPr>
            <w:tcW w:w="978" w:type="dxa"/>
            <w:shd w:val="clear" w:color="auto" w:fill="F7CAAC" w:themeFill="accent2" w:themeFillTint="66"/>
            <w:tcMar>
              <w:top w:w="100" w:type="dxa"/>
              <w:left w:w="108" w:type="dxa"/>
              <w:bottom w:w="100" w:type="dxa"/>
              <w:right w:w="108" w:type="dxa"/>
            </w:tcMar>
          </w:tcPr>
          <w:p w14:paraId="0D4D3135" w14:textId="77777777" w:rsidR="0029035D" w:rsidRPr="00AE291A" w:rsidRDefault="0029035D" w:rsidP="0029035D">
            <w:pPr>
              <w:spacing w:after="0" w:line="240" w:lineRule="auto"/>
              <w:contextualSpacing w:val="0"/>
              <w:jc w:val="center"/>
              <w:rPr>
                <w:rStyle w:val="Hyperlink"/>
                <w:rFonts w:ascii="Verdana" w:hAnsi="Verdana"/>
                <w:color w:val="auto"/>
                <w:sz w:val="18"/>
                <w:szCs w:val="18"/>
              </w:rPr>
            </w:pPr>
            <w:r w:rsidRPr="00AE291A">
              <w:rPr>
                <w:rFonts w:ascii="Verdana" w:hAnsi="Verdana"/>
                <w:color w:val="auto"/>
                <w:sz w:val="18"/>
                <w:szCs w:val="18"/>
              </w:rPr>
              <w:fldChar w:fldCharType="begin"/>
            </w:r>
            <w:r w:rsidRPr="00AE291A">
              <w:rPr>
                <w:rFonts w:ascii="Verdana" w:hAnsi="Verdana"/>
                <w:color w:val="auto"/>
                <w:sz w:val="18"/>
                <w:szCs w:val="18"/>
              </w:rPr>
              <w:instrText xml:space="preserve"> HYPERLINK "http://www.legis.nd.gov/assembly/65-2017/bill-actions/ba2043.html" </w:instrText>
            </w:r>
            <w:r w:rsidRPr="00AE291A">
              <w:rPr>
                <w:rFonts w:ascii="Verdana" w:hAnsi="Verdana"/>
                <w:color w:val="auto"/>
                <w:sz w:val="18"/>
                <w:szCs w:val="18"/>
              </w:rPr>
              <w:fldChar w:fldCharType="separate"/>
            </w:r>
            <w:r w:rsidRPr="00AE291A">
              <w:rPr>
                <w:rStyle w:val="Hyperlink"/>
                <w:rFonts w:ascii="Verdana" w:hAnsi="Verdana"/>
                <w:color w:val="auto"/>
                <w:sz w:val="18"/>
                <w:szCs w:val="18"/>
              </w:rPr>
              <w:t xml:space="preserve">Failed </w:t>
            </w:r>
          </w:p>
          <w:p w14:paraId="0D4D3136"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Style w:val="Hyperlink"/>
                <w:rFonts w:ascii="Verdana" w:hAnsi="Verdana"/>
                <w:color w:val="auto"/>
                <w:sz w:val="18"/>
                <w:szCs w:val="18"/>
              </w:rPr>
              <w:t>15-31</w:t>
            </w:r>
            <w:r w:rsidRPr="00AE291A">
              <w:rPr>
                <w:rFonts w:ascii="Verdana" w:hAnsi="Verdana"/>
                <w:color w:val="auto"/>
                <w:sz w:val="18"/>
                <w:szCs w:val="18"/>
              </w:rPr>
              <w:fldChar w:fldCharType="end"/>
            </w:r>
          </w:p>
        </w:tc>
        <w:tc>
          <w:tcPr>
            <w:tcW w:w="872" w:type="dxa"/>
            <w:shd w:val="clear" w:color="auto" w:fill="F7CAAC" w:themeFill="accent2" w:themeFillTint="66"/>
            <w:tcMar>
              <w:top w:w="100" w:type="dxa"/>
              <w:left w:w="108" w:type="dxa"/>
              <w:bottom w:w="100" w:type="dxa"/>
              <w:right w:w="108" w:type="dxa"/>
            </w:tcMar>
          </w:tcPr>
          <w:p w14:paraId="0D4D3137"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8" w:type="dxa"/>
              <w:bottom w:w="100" w:type="dxa"/>
              <w:right w:w="108" w:type="dxa"/>
            </w:tcMar>
          </w:tcPr>
          <w:p w14:paraId="0D4D3138" w14:textId="77777777" w:rsidR="0029035D" w:rsidRPr="00AE291A" w:rsidRDefault="0029035D" w:rsidP="0029035D">
            <w:pPr>
              <w:spacing w:after="0" w:line="240" w:lineRule="auto"/>
              <w:contextualSpacing w:val="0"/>
              <w:jc w:val="center"/>
              <w:rPr>
                <w:rFonts w:ascii="Verdana" w:hAnsi="Verdana"/>
                <w:color w:val="auto"/>
                <w:sz w:val="18"/>
                <w:szCs w:val="18"/>
              </w:rPr>
            </w:pPr>
          </w:p>
        </w:tc>
      </w:tr>
      <w:tr w:rsidR="0029035D" w:rsidRPr="00AE291A" w14:paraId="0D4D3148" w14:textId="77777777" w:rsidTr="00903C5D">
        <w:tc>
          <w:tcPr>
            <w:tcW w:w="1444" w:type="dxa"/>
            <w:tcMar>
              <w:top w:w="100" w:type="dxa"/>
              <w:left w:w="100" w:type="dxa"/>
              <w:bottom w:w="100" w:type="dxa"/>
              <w:right w:w="100" w:type="dxa"/>
            </w:tcMar>
          </w:tcPr>
          <w:p w14:paraId="0D4D313A"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313B" w14:textId="77777777" w:rsidR="0029035D" w:rsidRPr="00AE291A" w:rsidRDefault="0078561B" w:rsidP="0029035D">
            <w:pPr>
              <w:spacing w:after="0" w:line="240" w:lineRule="auto"/>
              <w:contextualSpacing w:val="0"/>
              <w:jc w:val="center"/>
              <w:rPr>
                <w:rFonts w:ascii="Verdana" w:hAnsi="Verdana"/>
                <w:sz w:val="18"/>
                <w:szCs w:val="18"/>
              </w:rPr>
            </w:pPr>
            <w:hyperlink r:id="rId267" w:history="1">
              <w:r w:rsidR="0029035D" w:rsidRPr="00AE291A">
                <w:rPr>
                  <w:rStyle w:val="Hyperlink"/>
                  <w:rFonts w:ascii="Verdana" w:hAnsi="Verdana"/>
                  <w:sz w:val="18"/>
                  <w:szCs w:val="18"/>
                </w:rPr>
                <w:t>SB 2144</w:t>
              </w:r>
            </w:hyperlink>
          </w:p>
        </w:tc>
        <w:tc>
          <w:tcPr>
            <w:tcW w:w="3340" w:type="dxa"/>
            <w:tcMar>
              <w:top w:w="100" w:type="dxa"/>
              <w:left w:w="100" w:type="dxa"/>
              <w:bottom w:w="100" w:type="dxa"/>
              <w:right w:w="100" w:type="dxa"/>
            </w:tcMar>
          </w:tcPr>
          <w:p w14:paraId="0D4D313C"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workforce development grants for tribally controlled community colleges</w:t>
            </w:r>
          </w:p>
        </w:tc>
        <w:tc>
          <w:tcPr>
            <w:tcW w:w="967" w:type="dxa"/>
            <w:tcMar>
              <w:top w:w="100" w:type="dxa"/>
              <w:left w:w="100" w:type="dxa"/>
              <w:bottom w:w="100" w:type="dxa"/>
              <w:right w:w="100" w:type="dxa"/>
            </w:tcMar>
          </w:tcPr>
          <w:p w14:paraId="0D4D313D" w14:textId="77777777" w:rsidR="0029035D" w:rsidRPr="00AE291A" w:rsidRDefault="0029035D" w:rsidP="0029035D">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13E" w14:textId="77777777" w:rsidR="0029035D" w:rsidRPr="00AE291A" w:rsidRDefault="0029035D" w:rsidP="0029035D">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13F" w14:textId="77777777" w:rsidR="0029035D" w:rsidRPr="00AE291A" w:rsidRDefault="0029035D" w:rsidP="0029035D">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140"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7E7956BF"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IBL</w:t>
            </w:r>
          </w:p>
          <w:p w14:paraId="0D4D3141" w14:textId="1001D81F" w:rsidR="008C5419" w:rsidRPr="00AE291A" w:rsidRDefault="008C5419" w:rsidP="0029035D">
            <w:pPr>
              <w:spacing w:after="0" w:line="240" w:lineRule="auto"/>
              <w:contextualSpacing w:val="0"/>
              <w:jc w:val="center"/>
              <w:rPr>
                <w:rFonts w:ascii="Verdana" w:hAnsi="Verdana"/>
                <w:sz w:val="18"/>
                <w:szCs w:val="18"/>
              </w:rPr>
            </w:pPr>
            <w:r w:rsidRPr="00AE291A">
              <w:rPr>
                <w:rFonts w:ascii="Verdana" w:hAnsi="Verdana"/>
                <w:sz w:val="18"/>
                <w:szCs w:val="18"/>
              </w:rPr>
              <w:t>AP</w:t>
            </w:r>
          </w:p>
        </w:tc>
        <w:tc>
          <w:tcPr>
            <w:tcW w:w="1278" w:type="dxa"/>
            <w:tcMar>
              <w:top w:w="100" w:type="dxa"/>
              <w:left w:w="100" w:type="dxa"/>
              <w:bottom w:w="100" w:type="dxa"/>
              <w:right w:w="100" w:type="dxa"/>
            </w:tcMar>
          </w:tcPr>
          <w:p w14:paraId="0D4D3142" w14:textId="31CCE51F" w:rsidR="0029035D" w:rsidRPr="00AE291A" w:rsidRDefault="0078561B" w:rsidP="0029035D">
            <w:pPr>
              <w:spacing w:after="0" w:line="240" w:lineRule="auto"/>
              <w:contextualSpacing w:val="0"/>
              <w:jc w:val="center"/>
              <w:rPr>
                <w:rFonts w:ascii="Verdana" w:hAnsi="Verdana"/>
                <w:sz w:val="18"/>
                <w:szCs w:val="18"/>
              </w:rPr>
            </w:pPr>
            <w:hyperlink r:id="rId268" w:history="1">
              <w:r w:rsidR="0029035D" w:rsidRPr="00AE291A">
                <w:rPr>
                  <w:rStyle w:val="Hyperlink"/>
                  <w:rFonts w:ascii="Verdana" w:hAnsi="Verdana"/>
                  <w:sz w:val="18"/>
                  <w:szCs w:val="18"/>
                </w:rPr>
                <w:t>1/</w:t>
              </w:r>
              <w:r w:rsidR="008C5419" w:rsidRPr="00AE291A">
                <w:rPr>
                  <w:rStyle w:val="Hyperlink"/>
                  <w:rFonts w:ascii="Verdana" w:hAnsi="Verdana"/>
                  <w:sz w:val="18"/>
                  <w:szCs w:val="18"/>
                </w:rPr>
                <w:t>16 10:00 1/</w:t>
              </w:r>
              <w:r w:rsidR="0029035D" w:rsidRPr="00AE291A">
                <w:rPr>
                  <w:rStyle w:val="Hyperlink"/>
                  <w:rFonts w:ascii="Verdana" w:hAnsi="Verdana"/>
                  <w:sz w:val="18"/>
                  <w:szCs w:val="18"/>
                </w:rPr>
                <w:t>26 10:00</w:t>
              </w:r>
            </w:hyperlink>
          </w:p>
        </w:tc>
        <w:tc>
          <w:tcPr>
            <w:tcW w:w="1279" w:type="dxa"/>
            <w:tcMar>
              <w:top w:w="100" w:type="dxa"/>
              <w:left w:w="100" w:type="dxa"/>
              <w:bottom w:w="100" w:type="dxa"/>
              <w:right w:w="100" w:type="dxa"/>
            </w:tcMar>
          </w:tcPr>
          <w:p w14:paraId="0D4D3143"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65077500"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7-0</w:t>
            </w:r>
          </w:p>
          <w:p w14:paraId="0D4D3144" w14:textId="1FF97041" w:rsidR="00444085" w:rsidRPr="00AE291A" w:rsidRDefault="00444085" w:rsidP="0029035D">
            <w:pPr>
              <w:spacing w:after="0" w:line="240" w:lineRule="auto"/>
              <w:contextualSpacing w:val="0"/>
              <w:jc w:val="center"/>
              <w:rPr>
                <w:rFonts w:ascii="Verdana" w:hAnsi="Verdana"/>
                <w:sz w:val="18"/>
                <w:szCs w:val="18"/>
              </w:rPr>
            </w:pPr>
            <w:r w:rsidRPr="00AE291A">
              <w:rPr>
                <w:rFonts w:ascii="Verdana" w:hAnsi="Verdana"/>
                <w:sz w:val="18"/>
                <w:szCs w:val="18"/>
              </w:rPr>
              <w:t>Do Pass 14-0</w:t>
            </w:r>
          </w:p>
        </w:tc>
        <w:tc>
          <w:tcPr>
            <w:tcW w:w="978" w:type="dxa"/>
            <w:tcMar>
              <w:top w:w="100" w:type="dxa"/>
              <w:left w:w="100" w:type="dxa"/>
              <w:bottom w:w="100" w:type="dxa"/>
              <w:right w:w="100" w:type="dxa"/>
            </w:tcMar>
          </w:tcPr>
          <w:p w14:paraId="1FCB95D4" w14:textId="186A4E45" w:rsidR="0029035D" w:rsidRPr="00165A5B" w:rsidRDefault="0078561B" w:rsidP="00165A5B">
            <w:pPr>
              <w:jc w:val="center"/>
              <w:rPr>
                <w:rFonts w:ascii="Verdana" w:hAnsi="Verdana"/>
                <w:sz w:val="18"/>
                <w:szCs w:val="18"/>
              </w:rPr>
            </w:pPr>
            <w:hyperlink r:id="rId269" w:history="1">
              <w:r w:rsidR="00165A5B" w:rsidRPr="00165A5B">
                <w:rPr>
                  <w:rStyle w:val="Hyperlink"/>
                  <w:rFonts w:ascii="Verdana" w:hAnsi="Verdana"/>
                  <w:sz w:val="18"/>
                  <w:szCs w:val="18"/>
                </w:rPr>
                <w:t>Passed 46-0</w:t>
              </w:r>
            </w:hyperlink>
          </w:p>
        </w:tc>
        <w:tc>
          <w:tcPr>
            <w:tcW w:w="872" w:type="dxa"/>
            <w:tcMar>
              <w:top w:w="100" w:type="dxa"/>
              <w:left w:w="100" w:type="dxa"/>
              <w:bottom w:w="100" w:type="dxa"/>
              <w:right w:w="100" w:type="dxa"/>
            </w:tcMar>
          </w:tcPr>
          <w:p w14:paraId="0D4D3146"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147"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57" w14:textId="77777777" w:rsidTr="00903C5D">
        <w:tc>
          <w:tcPr>
            <w:tcW w:w="1444" w:type="dxa"/>
            <w:tcMar>
              <w:top w:w="100" w:type="dxa"/>
              <w:left w:w="100" w:type="dxa"/>
              <w:bottom w:w="100" w:type="dxa"/>
              <w:right w:w="100" w:type="dxa"/>
            </w:tcMar>
          </w:tcPr>
          <w:p w14:paraId="0D4D3149"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Support</w:t>
            </w:r>
          </w:p>
        </w:tc>
        <w:tc>
          <w:tcPr>
            <w:tcW w:w="1526" w:type="dxa"/>
            <w:tcMar>
              <w:top w:w="100" w:type="dxa"/>
              <w:left w:w="100" w:type="dxa"/>
              <w:bottom w:w="100" w:type="dxa"/>
              <w:right w:w="100" w:type="dxa"/>
            </w:tcMar>
          </w:tcPr>
          <w:p w14:paraId="0D4D314A" w14:textId="77777777" w:rsidR="0029035D" w:rsidRPr="00AE291A" w:rsidRDefault="0078561B" w:rsidP="0029035D">
            <w:pPr>
              <w:spacing w:after="0" w:line="240" w:lineRule="auto"/>
              <w:contextualSpacing w:val="0"/>
              <w:jc w:val="center"/>
              <w:rPr>
                <w:rFonts w:ascii="Verdana" w:hAnsi="Verdana"/>
                <w:sz w:val="18"/>
                <w:szCs w:val="18"/>
              </w:rPr>
            </w:pPr>
            <w:hyperlink r:id="rId270" w:history="1">
              <w:r w:rsidR="0029035D" w:rsidRPr="00AE291A">
                <w:rPr>
                  <w:rStyle w:val="Hyperlink"/>
                  <w:rFonts w:ascii="Verdana" w:hAnsi="Verdana"/>
                  <w:sz w:val="18"/>
                  <w:szCs w:val="18"/>
                </w:rPr>
                <w:t>SB 2195</w:t>
              </w:r>
            </w:hyperlink>
          </w:p>
        </w:tc>
        <w:tc>
          <w:tcPr>
            <w:tcW w:w="3340" w:type="dxa"/>
            <w:tcMar>
              <w:top w:w="100" w:type="dxa"/>
              <w:left w:w="100" w:type="dxa"/>
              <w:bottom w:w="100" w:type="dxa"/>
              <w:right w:w="100" w:type="dxa"/>
            </w:tcMar>
          </w:tcPr>
          <w:p w14:paraId="0D4D314B"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exempting donor records from public disclosure under open records laws</w:t>
            </w:r>
          </w:p>
        </w:tc>
        <w:tc>
          <w:tcPr>
            <w:tcW w:w="967" w:type="dxa"/>
            <w:tcMar>
              <w:top w:w="100" w:type="dxa"/>
              <w:left w:w="100" w:type="dxa"/>
              <w:bottom w:w="100" w:type="dxa"/>
              <w:right w:w="100" w:type="dxa"/>
            </w:tcMar>
          </w:tcPr>
          <w:p w14:paraId="0D4D314C" w14:textId="77777777" w:rsidR="0029035D" w:rsidRPr="00AE291A" w:rsidRDefault="0029035D" w:rsidP="0029035D">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14D" w14:textId="77777777" w:rsidR="0029035D" w:rsidRPr="00AE291A" w:rsidRDefault="0029035D" w:rsidP="0029035D">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14E" w14:textId="77777777" w:rsidR="0029035D" w:rsidRPr="00AE291A" w:rsidRDefault="0029035D" w:rsidP="0029035D">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14F"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3150"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278" w:type="dxa"/>
            <w:tcMar>
              <w:top w:w="100" w:type="dxa"/>
              <w:left w:w="100" w:type="dxa"/>
              <w:bottom w:w="100" w:type="dxa"/>
              <w:right w:w="100" w:type="dxa"/>
            </w:tcMar>
          </w:tcPr>
          <w:p w14:paraId="0D4D3151" w14:textId="77777777" w:rsidR="0029035D" w:rsidRPr="00AE291A" w:rsidRDefault="0078561B" w:rsidP="0029035D">
            <w:pPr>
              <w:spacing w:after="0" w:line="240" w:lineRule="auto"/>
              <w:contextualSpacing w:val="0"/>
              <w:jc w:val="center"/>
              <w:rPr>
                <w:rFonts w:ascii="Verdana" w:hAnsi="Verdana"/>
                <w:sz w:val="18"/>
                <w:szCs w:val="18"/>
              </w:rPr>
            </w:pPr>
            <w:hyperlink r:id="rId271" w:history="1">
              <w:r w:rsidR="0029035D" w:rsidRPr="00AE291A">
                <w:rPr>
                  <w:rStyle w:val="Hyperlink"/>
                  <w:rFonts w:ascii="Verdana" w:hAnsi="Verdana"/>
                  <w:sz w:val="18"/>
                  <w:szCs w:val="18"/>
                </w:rPr>
                <w:t>1/20 9:30</w:t>
              </w:r>
            </w:hyperlink>
          </w:p>
        </w:tc>
        <w:tc>
          <w:tcPr>
            <w:tcW w:w="1279" w:type="dxa"/>
            <w:tcMar>
              <w:top w:w="100" w:type="dxa"/>
              <w:left w:w="100" w:type="dxa"/>
              <w:bottom w:w="100" w:type="dxa"/>
              <w:right w:w="100" w:type="dxa"/>
            </w:tcMar>
          </w:tcPr>
          <w:p w14:paraId="0D4D3152"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3153"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5-0</w:t>
            </w:r>
          </w:p>
        </w:tc>
        <w:tc>
          <w:tcPr>
            <w:tcW w:w="978" w:type="dxa"/>
            <w:tcMar>
              <w:top w:w="100" w:type="dxa"/>
              <w:left w:w="100" w:type="dxa"/>
              <w:bottom w:w="100" w:type="dxa"/>
              <w:right w:w="100" w:type="dxa"/>
            </w:tcMar>
          </w:tcPr>
          <w:p w14:paraId="0D4D3154" w14:textId="77777777" w:rsidR="0029035D" w:rsidRPr="00AE291A" w:rsidRDefault="0078561B" w:rsidP="0029035D">
            <w:pPr>
              <w:spacing w:after="0" w:line="240" w:lineRule="auto"/>
              <w:contextualSpacing w:val="0"/>
              <w:jc w:val="center"/>
              <w:rPr>
                <w:rFonts w:ascii="Verdana" w:hAnsi="Verdana"/>
                <w:sz w:val="18"/>
                <w:szCs w:val="18"/>
              </w:rPr>
            </w:pPr>
            <w:hyperlink r:id="rId272" w:history="1">
              <w:r w:rsidR="0029035D" w:rsidRPr="00AE291A">
                <w:rPr>
                  <w:rStyle w:val="Hyperlink"/>
                  <w:rFonts w:ascii="Verdana" w:hAnsi="Verdana"/>
                  <w:sz w:val="18"/>
                  <w:szCs w:val="18"/>
                </w:rPr>
                <w:t>Passed 43-1</w:t>
              </w:r>
            </w:hyperlink>
          </w:p>
        </w:tc>
        <w:tc>
          <w:tcPr>
            <w:tcW w:w="872" w:type="dxa"/>
            <w:tcMar>
              <w:top w:w="100" w:type="dxa"/>
              <w:left w:w="100" w:type="dxa"/>
              <w:bottom w:w="100" w:type="dxa"/>
              <w:right w:w="100" w:type="dxa"/>
            </w:tcMar>
          </w:tcPr>
          <w:p w14:paraId="0D4D3155"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156"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66" w14:textId="77777777" w:rsidTr="00903C5D">
        <w:tc>
          <w:tcPr>
            <w:tcW w:w="1444" w:type="dxa"/>
            <w:tcMar>
              <w:top w:w="100" w:type="dxa"/>
              <w:left w:w="100" w:type="dxa"/>
              <w:bottom w:w="100" w:type="dxa"/>
              <w:right w:w="100" w:type="dxa"/>
            </w:tcMar>
          </w:tcPr>
          <w:p w14:paraId="0D4D3158"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lastRenderedPageBreak/>
              <w:t>Support</w:t>
            </w:r>
          </w:p>
        </w:tc>
        <w:tc>
          <w:tcPr>
            <w:tcW w:w="1526" w:type="dxa"/>
            <w:tcMar>
              <w:top w:w="100" w:type="dxa"/>
              <w:left w:w="100" w:type="dxa"/>
              <w:bottom w:w="100" w:type="dxa"/>
              <w:right w:w="100" w:type="dxa"/>
            </w:tcMar>
          </w:tcPr>
          <w:p w14:paraId="0D4D3159" w14:textId="77777777" w:rsidR="0029035D" w:rsidRPr="00AE291A" w:rsidRDefault="0078561B" w:rsidP="0029035D">
            <w:pPr>
              <w:spacing w:after="0" w:line="240" w:lineRule="auto"/>
              <w:contextualSpacing w:val="0"/>
              <w:jc w:val="center"/>
              <w:rPr>
                <w:rFonts w:ascii="Verdana" w:hAnsi="Verdana"/>
                <w:sz w:val="18"/>
                <w:szCs w:val="18"/>
              </w:rPr>
            </w:pPr>
            <w:hyperlink r:id="rId273" w:history="1">
              <w:r w:rsidR="0029035D" w:rsidRPr="00AE291A">
                <w:rPr>
                  <w:rStyle w:val="Hyperlink"/>
                  <w:rFonts w:ascii="Verdana" w:hAnsi="Verdana"/>
                  <w:sz w:val="18"/>
                  <w:szCs w:val="18"/>
                </w:rPr>
                <w:t>SB 2201</w:t>
              </w:r>
            </w:hyperlink>
          </w:p>
        </w:tc>
        <w:tc>
          <w:tcPr>
            <w:tcW w:w="3340" w:type="dxa"/>
            <w:tcMar>
              <w:top w:w="100" w:type="dxa"/>
              <w:left w:w="100" w:type="dxa"/>
              <w:bottom w:w="100" w:type="dxa"/>
              <w:right w:w="100" w:type="dxa"/>
            </w:tcMar>
          </w:tcPr>
          <w:p w14:paraId="0D4D315A"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relating to the freedom of expression of student journalists.</w:t>
            </w:r>
          </w:p>
        </w:tc>
        <w:tc>
          <w:tcPr>
            <w:tcW w:w="967" w:type="dxa"/>
            <w:tcMar>
              <w:top w:w="100" w:type="dxa"/>
              <w:left w:w="100" w:type="dxa"/>
              <w:bottom w:w="100" w:type="dxa"/>
              <w:right w:w="100" w:type="dxa"/>
            </w:tcMar>
          </w:tcPr>
          <w:p w14:paraId="0D4D315B" w14:textId="77777777" w:rsidR="0029035D" w:rsidRPr="00AE291A" w:rsidRDefault="0029035D" w:rsidP="0029035D">
            <w:pPr>
              <w:spacing w:after="0" w:line="240" w:lineRule="auto"/>
              <w:contextualSpacing w:val="0"/>
              <w:jc w:val="center"/>
              <w:rPr>
                <w:rFonts w:ascii="Verdana" w:hAnsi="Verdana"/>
                <w:sz w:val="18"/>
                <w:szCs w:val="18"/>
              </w:rPr>
            </w:pPr>
          </w:p>
        </w:tc>
        <w:tc>
          <w:tcPr>
            <w:tcW w:w="1441" w:type="dxa"/>
            <w:tcMar>
              <w:top w:w="100" w:type="dxa"/>
              <w:left w:w="100" w:type="dxa"/>
              <w:bottom w:w="100" w:type="dxa"/>
              <w:right w:w="100" w:type="dxa"/>
            </w:tcMar>
          </w:tcPr>
          <w:p w14:paraId="0D4D315C" w14:textId="77777777" w:rsidR="0029035D" w:rsidRPr="00AE291A" w:rsidRDefault="0029035D" w:rsidP="0029035D">
            <w:pPr>
              <w:spacing w:after="0" w:line="240" w:lineRule="auto"/>
              <w:contextualSpacing w:val="0"/>
              <w:jc w:val="center"/>
              <w:rPr>
                <w:rFonts w:ascii="Verdana" w:hAnsi="Verdana"/>
                <w:sz w:val="18"/>
                <w:szCs w:val="18"/>
              </w:rPr>
            </w:pPr>
          </w:p>
        </w:tc>
        <w:tc>
          <w:tcPr>
            <w:tcW w:w="979" w:type="dxa"/>
            <w:tcMar>
              <w:top w:w="100" w:type="dxa"/>
              <w:left w:w="100" w:type="dxa"/>
              <w:bottom w:w="100" w:type="dxa"/>
              <w:right w:w="100" w:type="dxa"/>
            </w:tcMar>
          </w:tcPr>
          <w:p w14:paraId="0D4D315D" w14:textId="77777777" w:rsidR="0029035D" w:rsidRPr="00AE291A" w:rsidRDefault="0029035D" w:rsidP="0029035D">
            <w:pPr>
              <w:spacing w:after="0" w:line="240" w:lineRule="auto"/>
              <w:contextualSpacing w:val="0"/>
              <w:jc w:val="center"/>
              <w:rPr>
                <w:rFonts w:ascii="Verdana" w:hAnsi="Verdana"/>
                <w:sz w:val="18"/>
                <w:szCs w:val="18"/>
              </w:rPr>
            </w:pPr>
          </w:p>
        </w:tc>
        <w:tc>
          <w:tcPr>
            <w:tcW w:w="955" w:type="dxa"/>
            <w:tcMar>
              <w:top w:w="100" w:type="dxa"/>
              <w:left w:w="100" w:type="dxa"/>
              <w:bottom w:w="100" w:type="dxa"/>
              <w:right w:w="100" w:type="dxa"/>
            </w:tcMar>
          </w:tcPr>
          <w:p w14:paraId="0D4D315E"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Mar>
              <w:top w:w="100" w:type="dxa"/>
              <w:left w:w="100" w:type="dxa"/>
              <w:bottom w:w="100" w:type="dxa"/>
              <w:right w:w="100" w:type="dxa"/>
            </w:tcMar>
          </w:tcPr>
          <w:p w14:paraId="0D4D315F"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JD</w:t>
            </w:r>
          </w:p>
        </w:tc>
        <w:tc>
          <w:tcPr>
            <w:tcW w:w="1278" w:type="dxa"/>
            <w:tcMar>
              <w:top w:w="100" w:type="dxa"/>
              <w:left w:w="100" w:type="dxa"/>
              <w:bottom w:w="100" w:type="dxa"/>
              <w:right w:w="100" w:type="dxa"/>
            </w:tcMar>
          </w:tcPr>
          <w:p w14:paraId="0D4D3160" w14:textId="77777777" w:rsidR="0029035D" w:rsidRPr="00AE291A" w:rsidRDefault="0078561B" w:rsidP="0029035D">
            <w:pPr>
              <w:spacing w:after="0" w:line="240" w:lineRule="auto"/>
              <w:contextualSpacing w:val="0"/>
              <w:jc w:val="center"/>
              <w:rPr>
                <w:rFonts w:ascii="Verdana" w:hAnsi="Verdana"/>
                <w:sz w:val="18"/>
                <w:szCs w:val="18"/>
              </w:rPr>
            </w:pPr>
            <w:hyperlink r:id="rId274" w:history="1">
              <w:r w:rsidR="0029035D" w:rsidRPr="00AE291A">
                <w:rPr>
                  <w:rStyle w:val="Hyperlink"/>
                  <w:rFonts w:ascii="Verdana" w:hAnsi="Verdana"/>
                  <w:sz w:val="18"/>
                  <w:szCs w:val="18"/>
                </w:rPr>
                <w:t>01/23 11:00</w:t>
              </w:r>
            </w:hyperlink>
          </w:p>
        </w:tc>
        <w:tc>
          <w:tcPr>
            <w:tcW w:w="1279" w:type="dxa"/>
            <w:tcMar>
              <w:top w:w="100" w:type="dxa"/>
              <w:left w:w="100" w:type="dxa"/>
              <w:bottom w:w="100" w:type="dxa"/>
              <w:right w:w="100" w:type="dxa"/>
            </w:tcMar>
          </w:tcPr>
          <w:p w14:paraId="0D4D3161" w14:textId="77777777" w:rsidR="00480E12" w:rsidRPr="00AE291A" w:rsidRDefault="00480E12"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Do Pass </w:t>
            </w:r>
          </w:p>
          <w:p w14:paraId="0D4D3162" w14:textId="77777777" w:rsidR="0029035D" w:rsidRPr="00AE291A" w:rsidRDefault="00480E12" w:rsidP="0029035D">
            <w:pPr>
              <w:spacing w:after="0" w:line="240" w:lineRule="auto"/>
              <w:contextualSpacing w:val="0"/>
              <w:jc w:val="center"/>
              <w:rPr>
                <w:rFonts w:ascii="Verdana" w:hAnsi="Verdana"/>
                <w:sz w:val="18"/>
                <w:szCs w:val="18"/>
              </w:rPr>
            </w:pPr>
            <w:r w:rsidRPr="00AE291A">
              <w:rPr>
                <w:rFonts w:ascii="Verdana" w:hAnsi="Verdana"/>
                <w:sz w:val="18"/>
                <w:szCs w:val="18"/>
              </w:rPr>
              <w:t>6-0</w:t>
            </w:r>
          </w:p>
        </w:tc>
        <w:tc>
          <w:tcPr>
            <w:tcW w:w="978" w:type="dxa"/>
            <w:tcMar>
              <w:top w:w="100" w:type="dxa"/>
              <w:left w:w="100" w:type="dxa"/>
              <w:bottom w:w="100" w:type="dxa"/>
              <w:right w:w="100" w:type="dxa"/>
            </w:tcMar>
          </w:tcPr>
          <w:p w14:paraId="0D4D3163" w14:textId="77777777" w:rsidR="0029035D" w:rsidRPr="00AE291A" w:rsidRDefault="0078561B" w:rsidP="0029035D">
            <w:pPr>
              <w:spacing w:after="0" w:line="240" w:lineRule="auto"/>
              <w:contextualSpacing w:val="0"/>
              <w:jc w:val="center"/>
              <w:rPr>
                <w:rFonts w:ascii="Verdana" w:hAnsi="Verdana"/>
                <w:sz w:val="18"/>
                <w:szCs w:val="18"/>
              </w:rPr>
            </w:pPr>
            <w:hyperlink r:id="rId275" w:history="1">
              <w:r w:rsidR="00480E12" w:rsidRPr="00AE291A">
                <w:rPr>
                  <w:rStyle w:val="Hyperlink"/>
                  <w:rFonts w:ascii="Verdana" w:hAnsi="Verdana"/>
                  <w:sz w:val="18"/>
                  <w:szCs w:val="18"/>
                </w:rPr>
                <w:t>Passed 45-0</w:t>
              </w:r>
            </w:hyperlink>
          </w:p>
        </w:tc>
        <w:tc>
          <w:tcPr>
            <w:tcW w:w="872" w:type="dxa"/>
            <w:tcMar>
              <w:top w:w="100" w:type="dxa"/>
              <w:left w:w="100" w:type="dxa"/>
              <w:bottom w:w="100" w:type="dxa"/>
              <w:right w:w="100" w:type="dxa"/>
            </w:tcMar>
          </w:tcPr>
          <w:p w14:paraId="0D4D3164"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Mar>
              <w:top w:w="100" w:type="dxa"/>
              <w:left w:w="100" w:type="dxa"/>
              <w:bottom w:w="100" w:type="dxa"/>
              <w:right w:w="100" w:type="dxa"/>
            </w:tcMar>
          </w:tcPr>
          <w:p w14:paraId="0D4D3165"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74" w14:textId="77777777" w:rsidTr="00903C5D">
        <w:tc>
          <w:tcPr>
            <w:tcW w:w="1444" w:type="dxa"/>
            <w:shd w:val="clear" w:color="auto" w:fill="F7CAAC" w:themeFill="accent2" w:themeFillTint="66"/>
            <w:tcMar>
              <w:top w:w="100" w:type="dxa"/>
              <w:left w:w="100" w:type="dxa"/>
              <w:bottom w:w="100" w:type="dxa"/>
              <w:right w:w="100" w:type="dxa"/>
            </w:tcMar>
          </w:tcPr>
          <w:p w14:paraId="0D4D3167"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526" w:type="dxa"/>
            <w:shd w:val="clear" w:color="auto" w:fill="F7CAAC" w:themeFill="accent2" w:themeFillTint="66"/>
            <w:tcMar>
              <w:top w:w="100" w:type="dxa"/>
              <w:left w:w="100" w:type="dxa"/>
              <w:bottom w:w="100" w:type="dxa"/>
              <w:right w:w="100" w:type="dxa"/>
            </w:tcMar>
          </w:tcPr>
          <w:p w14:paraId="0D4D3168" w14:textId="77777777" w:rsidR="0029035D" w:rsidRPr="00AE291A" w:rsidRDefault="0078561B" w:rsidP="0029035D">
            <w:pPr>
              <w:spacing w:after="0" w:line="240" w:lineRule="auto"/>
              <w:contextualSpacing w:val="0"/>
              <w:jc w:val="center"/>
              <w:rPr>
                <w:rFonts w:ascii="Verdana" w:hAnsi="Verdana"/>
                <w:color w:val="auto"/>
                <w:sz w:val="18"/>
                <w:szCs w:val="18"/>
              </w:rPr>
            </w:pPr>
            <w:hyperlink r:id="rId276" w:history="1">
              <w:r w:rsidR="0029035D" w:rsidRPr="00AE291A">
                <w:rPr>
                  <w:rStyle w:val="Hyperlink"/>
                  <w:rFonts w:ascii="Verdana" w:hAnsi="Verdana"/>
                  <w:color w:val="auto"/>
                  <w:sz w:val="18"/>
                  <w:szCs w:val="18"/>
                </w:rPr>
                <w:t>SB 2287</w:t>
              </w:r>
            </w:hyperlink>
          </w:p>
        </w:tc>
        <w:tc>
          <w:tcPr>
            <w:tcW w:w="3340" w:type="dxa"/>
            <w:shd w:val="clear" w:color="auto" w:fill="F7CAAC" w:themeFill="accent2" w:themeFillTint="66"/>
            <w:tcMar>
              <w:top w:w="100" w:type="dxa"/>
              <w:left w:w="100" w:type="dxa"/>
              <w:bottom w:w="100" w:type="dxa"/>
              <w:right w:w="100" w:type="dxa"/>
            </w:tcMar>
          </w:tcPr>
          <w:p w14:paraId="0D4D3169"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s="Arial"/>
                <w:color w:val="auto"/>
                <w:sz w:val="18"/>
                <w:szCs w:val="18"/>
              </w:rPr>
              <w:t>the display of Indian nation flags at certain locations in the state capitol</w:t>
            </w:r>
          </w:p>
        </w:tc>
        <w:tc>
          <w:tcPr>
            <w:tcW w:w="967" w:type="dxa"/>
            <w:shd w:val="clear" w:color="auto" w:fill="F7CAAC" w:themeFill="accent2" w:themeFillTint="66"/>
            <w:tcMar>
              <w:top w:w="100" w:type="dxa"/>
              <w:left w:w="100" w:type="dxa"/>
              <w:bottom w:w="100" w:type="dxa"/>
              <w:right w:w="100" w:type="dxa"/>
            </w:tcMar>
          </w:tcPr>
          <w:p w14:paraId="0D4D316A"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441" w:type="dxa"/>
            <w:shd w:val="clear" w:color="auto" w:fill="F7CAAC" w:themeFill="accent2" w:themeFillTint="66"/>
            <w:tcMar>
              <w:top w:w="100" w:type="dxa"/>
              <w:left w:w="100" w:type="dxa"/>
              <w:bottom w:w="100" w:type="dxa"/>
              <w:right w:w="100" w:type="dxa"/>
            </w:tcMar>
          </w:tcPr>
          <w:p w14:paraId="0D4D316B"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79" w:type="dxa"/>
            <w:shd w:val="clear" w:color="auto" w:fill="F7CAAC" w:themeFill="accent2" w:themeFillTint="66"/>
            <w:tcMar>
              <w:top w:w="100" w:type="dxa"/>
              <w:left w:w="100" w:type="dxa"/>
              <w:bottom w:w="100" w:type="dxa"/>
              <w:right w:w="100" w:type="dxa"/>
            </w:tcMar>
          </w:tcPr>
          <w:p w14:paraId="0D4D316C"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55" w:type="dxa"/>
            <w:shd w:val="clear" w:color="auto" w:fill="F7CAAC" w:themeFill="accent2" w:themeFillTint="66"/>
            <w:tcMar>
              <w:top w:w="100" w:type="dxa"/>
              <w:left w:w="100" w:type="dxa"/>
              <w:bottom w:w="100" w:type="dxa"/>
              <w:right w:w="100" w:type="dxa"/>
            </w:tcMar>
          </w:tcPr>
          <w:p w14:paraId="0D4D316D"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011" w:type="dxa"/>
            <w:shd w:val="clear" w:color="auto" w:fill="F7CAAC" w:themeFill="accent2" w:themeFillTint="66"/>
            <w:tcMar>
              <w:top w:w="100" w:type="dxa"/>
              <w:left w:w="100" w:type="dxa"/>
              <w:bottom w:w="100" w:type="dxa"/>
              <w:right w:w="100" w:type="dxa"/>
            </w:tcMar>
          </w:tcPr>
          <w:p w14:paraId="0D4D316E"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GVA</w:t>
            </w:r>
          </w:p>
        </w:tc>
        <w:tc>
          <w:tcPr>
            <w:tcW w:w="1278" w:type="dxa"/>
            <w:shd w:val="clear" w:color="auto" w:fill="F7CAAC" w:themeFill="accent2" w:themeFillTint="66"/>
            <w:tcMar>
              <w:top w:w="100" w:type="dxa"/>
              <w:left w:w="100" w:type="dxa"/>
              <w:bottom w:w="100" w:type="dxa"/>
              <w:right w:w="100" w:type="dxa"/>
            </w:tcMar>
          </w:tcPr>
          <w:p w14:paraId="0D4D316F" w14:textId="77777777" w:rsidR="0029035D" w:rsidRPr="00AE291A" w:rsidRDefault="0078561B" w:rsidP="0029035D">
            <w:pPr>
              <w:spacing w:after="0" w:line="240" w:lineRule="auto"/>
              <w:contextualSpacing w:val="0"/>
              <w:jc w:val="center"/>
              <w:rPr>
                <w:rFonts w:ascii="Verdana" w:hAnsi="Verdana"/>
                <w:color w:val="auto"/>
                <w:sz w:val="18"/>
                <w:szCs w:val="18"/>
              </w:rPr>
            </w:pPr>
            <w:hyperlink r:id="rId277" w:history="1">
              <w:r w:rsidR="00480E12" w:rsidRPr="00AE291A">
                <w:rPr>
                  <w:rStyle w:val="Hyperlink"/>
                  <w:rFonts w:ascii="Verdana" w:hAnsi="Verdana"/>
                  <w:color w:val="auto"/>
                  <w:sz w:val="18"/>
                  <w:szCs w:val="18"/>
                </w:rPr>
                <w:t>2/2 9:10</w:t>
              </w:r>
            </w:hyperlink>
          </w:p>
        </w:tc>
        <w:tc>
          <w:tcPr>
            <w:tcW w:w="1279" w:type="dxa"/>
            <w:shd w:val="clear" w:color="auto" w:fill="F7CAAC" w:themeFill="accent2" w:themeFillTint="66"/>
            <w:tcMar>
              <w:top w:w="100" w:type="dxa"/>
              <w:left w:w="100" w:type="dxa"/>
              <w:bottom w:w="100" w:type="dxa"/>
              <w:right w:w="100" w:type="dxa"/>
            </w:tcMar>
          </w:tcPr>
          <w:p w14:paraId="5402691B" w14:textId="77777777" w:rsidR="007D5F3E" w:rsidRPr="00AE291A" w:rsidRDefault="007D5F3E"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Do Pass </w:t>
            </w:r>
          </w:p>
          <w:p w14:paraId="0D4D3170" w14:textId="7B8710CA" w:rsidR="0029035D" w:rsidRPr="00AE291A" w:rsidRDefault="007D5F3E"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5-0</w:t>
            </w:r>
          </w:p>
        </w:tc>
        <w:tc>
          <w:tcPr>
            <w:tcW w:w="978" w:type="dxa"/>
            <w:shd w:val="clear" w:color="auto" w:fill="F7CAAC" w:themeFill="accent2" w:themeFillTint="66"/>
            <w:tcMar>
              <w:top w:w="100" w:type="dxa"/>
              <w:left w:w="100" w:type="dxa"/>
              <w:bottom w:w="100" w:type="dxa"/>
              <w:right w:w="100" w:type="dxa"/>
            </w:tcMar>
          </w:tcPr>
          <w:p w14:paraId="0D4D3171" w14:textId="5B479C8C" w:rsidR="0029035D" w:rsidRPr="00AE291A" w:rsidRDefault="0078561B" w:rsidP="0029035D">
            <w:pPr>
              <w:spacing w:after="0" w:line="240" w:lineRule="auto"/>
              <w:contextualSpacing w:val="0"/>
              <w:jc w:val="center"/>
              <w:rPr>
                <w:rFonts w:ascii="Verdana" w:hAnsi="Verdana"/>
                <w:color w:val="auto"/>
                <w:sz w:val="18"/>
                <w:szCs w:val="18"/>
              </w:rPr>
            </w:pPr>
            <w:hyperlink r:id="rId278" w:history="1">
              <w:r w:rsidR="00500F8E" w:rsidRPr="00AE291A">
                <w:rPr>
                  <w:rStyle w:val="Hyperlink"/>
                  <w:rFonts w:ascii="Verdana" w:hAnsi="Verdana"/>
                  <w:color w:val="auto"/>
                  <w:sz w:val="18"/>
                  <w:szCs w:val="18"/>
                </w:rPr>
                <w:t>Failed 23-21</w:t>
              </w:r>
            </w:hyperlink>
          </w:p>
        </w:tc>
        <w:tc>
          <w:tcPr>
            <w:tcW w:w="872" w:type="dxa"/>
            <w:shd w:val="clear" w:color="auto" w:fill="F7CAAC" w:themeFill="accent2" w:themeFillTint="66"/>
            <w:tcMar>
              <w:top w:w="100" w:type="dxa"/>
              <w:left w:w="100" w:type="dxa"/>
              <w:bottom w:w="100" w:type="dxa"/>
              <w:right w:w="100" w:type="dxa"/>
            </w:tcMar>
          </w:tcPr>
          <w:p w14:paraId="0D4D3172"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82" w:type="dxa"/>
            <w:shd w:val="clear" w:color="auto" w:fill="F7CAAC" w:themeFill="accent2" w:themeFillTint="66"/>
            <w:tcMar>
              <w:top w:w="100" w:type="dxa"/>
              <w:left w:w="100" w:type="dxa"/>
              <w:bottom w:w="100" w:type="dxa"/>
              <w:right w:w="100" w:type="dxa"/>
            </w:tcMar>
          </w:tcPr>
          <w:p w14:paraId="0D4D3173" w14:textId="77777777" w:rsidR="0029035D" w:rsidRPr="00AE291A" w:rsidRDefault="0029035D" w:rsidP="0029035D">
            <w:pPr>
              <w:spacing w:after="0" w:line="240" w:lineRule="auto"/>
              <w:contextualSpacing w:val="0"/>
              <w:jc w:val="center"/>
              <w:rPr>
                <w:rFonts w:ascii="Verdana" w:hAnsi="Verdana"/>
                <w:color w:val="auto"/>
                <w:sz w:val="18"/>
                <w:szCs w:val="18"/>
              </w:rPr>
            </w:pPr>
          </w:p>
        </w:tc>
      </w:tr>
      <w:tr w:rsidR="0029035D" w:rsidRPr="00AE291A" w14:paraId="0D4D3182" w14:textId="77777777" w:rsidTr="00903C5D">
        <w:tc>
          <w:tcPr>
            <w:tcW w:w="1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5" w14:textId="77777777" w:rsidR="0029035D" w:rsidRPr="00AE291A" w:rsidRDefault="0029035D" w:rsidP="0029035D">
            <w:pPr>
              <w:spacing w:after="0" w:line="240" w:lineRule="auto"/>
              <w:contextualSpacing w:val="0"/>
              <w:jc w:val="center"/>
              <w:rPr>
                <w:rFonts w:ascii="Verdana" w:hAnsi="Verdana"/>
                <w:sz w:val="18"/>
                <w:szCs w:val="18"/>
              </w:rPr>
            </w:pPr>
          </w:p>
        </w:tc>
        <w:tc>
          <w:tcPr>
            <w:tcW w:w="15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6" w14:textId="77777777" w:rsidR="0029035D" w:rsidRPr="00AE291A" w:rsidRDefault="0078561B" w:rsidP="0029035D">
            <w:pPr>
              <w:spacing w:after="0" w:line="240" w:lineRule="auto"/>
              <w:contextualSpacing w:val="0"/>
              <w:jc w:val="center"/>
              <w:rPr>
                <w:rFonts w:ascii="Verdana" w:hAnsi="Verdana"/>
                <w:sz w:val="18"/>
                <w:szCs w:val="18"/>
              </w:rPr>
            </w:pPr>
            <w:hyperlink r:id="rId279" w:history="1">
              <w:r w:rsidR="0029035D" w:rsidRPr="00AE291A">
                <w:rPr>
                  <w:rStyle w:val="Hyperlink"/>
                  <w:rFonts w:ascii="Verdana" w:hAnsi="Verdana"/>
                  <w:sz w:val="18"/>
                  <w:szCs w:val="18"/>
                </w:rPr>
                <w:t>SB 2295</w:t>
              </w:r>
            </w:hyperlink>
          </w:p>
        </w:tc>
        <w:tc>
          <w:tcPr>
            <w:tcW w:w="3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7" w14:textId="77777777" w:rsidR="0029035D" w:rsidRPr="00AE291A" w:rsidRDefault="0029035D" w:rsidP="0029035D">
            <w:pPr>
              <w:spacing w:after="0" w:line="240" w:lineRule="auto"/>
              <w:contextualSpacing w:val="0"/>
              <w:jc w:val="center"/>
              <w:rPr>
                <w:rFonts w:ascii="Verdana" w:hAnsi="Verdana" w:cs="Arial"/>
                <w:sz w:val="18"/>
                <w:szCs w:val="18"/>
              </w:rPr>
            </w:pPr>
            <w:r w:rsidRPr="00AE291A">
              <w:rPr>
                <w:rFonts w:ascii="Verdana" w:hAnsi="Verdana" w:cs="Arial"/>
                <w:sz w:val="18"/>
                <w:szCs w:val="18"/>
              </w:rPr>
              <w:t>the exemption of state university and college title IX records from public disclosure</w:t>
            </w:r>
          </w:p>
        </w:tc>
        <w:tc>
          <w:tcPr>
            <w:tcW w:w="9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8" w14:textId="77777777" w:rsidR="0029035D" w:rsidRPr="00AE291A" w:rsidRDefault="0029035D" w:rsidP="0029035D">
            <w:pPr>
              <w:spacing w:after="0" w:line="240" w:lineRule="auto"/>
              <w:contextualSpacing w:val="0"/>
              <w:jc w:val="center"/>
              <w:rPr>
                <w:rFonts w:ascii="Verdana" w:hAnsi="Verdana"/>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9" w14:textId="77777777" w:rsidR="0029035D" w:rsidRPr="00AE291A" w:rsidRDefault="0029035D" w:rsidP="0029035D">
            <w:pPr>
              <w:spacing w:after="0" w:line="240" w:lineRule="auto"/>
              <w:contextualSpacing w:val="0"/>
              <w:jc w:val="center"/>
              <w:rPr>
                <w:rFonts w:ascii="Verdana" w:hAnsi="Verdana"/>
                <w:sz w:val="18"/>
                <w:szCs w:val="18"/>
              </w:rPr>
            </w:pPr>
          </w:p>
        </w:tc>
        <w:tc>
          <w:tcPr>
            <w:tcW w:w="9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A" w14:textId="77777777" w:rsidR="0029035D" w:rsidRPr="00AE291A" w:rsidRDefault="0029035D" w:rsidP="0029035D">
            <w:pPr>
              <w:spacing w:after="0" w:line="240" w:lineRule="auto"/>
              <w:contextualSpacing w:val="0"/>
              <w:jc w:val="center"/>
              <w:rPr>
                <w:rFonts w:ascii="Verdana" w:hAnsi="Verdana"/>
                <w:sz w:val="18"/>
                <w:szCs w:val="18"/>
              </w:rPr>
            </w:pPr>
          </w:p>
        </w:tc>
        <w:tc>
          <w:tcPr>
            <w:tcW w:w="9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B"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C"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ED</w:t>
            </w:r>
          </w:p>
        </w:tc>
        <w:tc>
          <w:tcPr>
            <w:tcW w:w="12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D" w14:textId="77777777" w:rsidR="0029035D" w:rsidRPr="00AE291A" w:rsidRDefault="0078561B" w:rsidP="0029035D">
            <w:pPr>
              <w:spacing w:after="0" w:line="240" w:lineRule="auto"/>
              <w:contextualSpacing w:val="0"/>
              <w:jc w:val="center"/>
              <w:rPr>
                <w:rFonts w:ascii="Verdana" w:hAnsi="Verdana"/>
                <w:sz w:val="18"/>
                <w:szCs w:val="18"/>
              </w:rPr>
            </w:pPr>
            <w:hyperlink r:id="rId280" w:history="1">
              <w:r w:rsidR="00480E12" w:rsidRPr="00AE291A">
                <w:rPr>
                  <w:rStyle w:val="Hyperlink"/>
                  <w:rFonts w:ascii="Verdana" w:hAnsi="Verdana"/>
                  <w:sz w:val="18"/>
                  <w:szCs w:val="18"/>
                </w:rPr>
                <w:t>1/31 10:30</w:t>
              </w:r>
            </w:hyperlink>
          </w:p>
        </w:tc>
        <w:tc>
          <w:tcPr>
            <w:tcW w:w="12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59E7ED" w14:textId="77777777" w:rsidR="00006F91" w:rsidRPr="00AE291A" w:rsidRDefault="00006F91" w:rsidP="0029035D">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317E" w14:textId="592332E8" w:rsidR="0029035D" w:rsidRPr="00AE291A" w:rsidRDefault="00006F91"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 5-0</w:t>
            </w:r>
          </w:p>
        </w:tc>
        <w:tc>
          <w:tcPr>
            <w:tcW w:w="9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7F" w14:textId="069C01B5" w:rsidR="0029035D" w:rsidRPr="00AE291A" w:rsidRDefault="0078561B" w:rsidP="0029035D">
            <w:pPr>
              <w:spacing w:after="0" w:line="240" w:lineRule="auto"/>
              <w:contextualSpacing w:val="0"/>
              <w:jc w:val="center"/>
              <w:rPr>
                <w:rFonts w:ascii="Verdana" w:hAnsi="Verdana"/>
                <w:sz w:val="18"/>
                <w:szCs w:val="18"/>
              </w:rPr>
            </w:pPr>
            <w:hyperlink r:id="rId281" w:history="1">
              <w:r w:rsidR="00006F91" w:rsidRPr="00AE291A">
                <w:rPr>
                  <w:rStyle w:val="Hyperlink"/>
                  <w:rFonts w:ascii="Verdana" w:hAnsi="Verdana"/>
                  <w:sz w:val="18"/>
                  <w:szCs w:val="18"/>
                </w:rPr>
                <w:t>Passed 46-0</w:t>
              </w:r>
            </w:hyperlink>
          </w:p>
        </w:tc>
        <w:tc>
          <w:tcPr>
            <w:tcW w:w="8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80"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D3181" w14:textId="77777777" w:rsidR="0029035D" w:rsidRPr="00AE291A" w:rsidRDefault="0029035D" w:rsidP="0029035D">
            <w:pPr>
              <w:spacing w:after="0" w:line="240" w:lineRule="auto"/>
              <w:contextualSpacing w:val="0"/>
              <w:jc w:val="center"/>
              <w:rPr>
                <w:rFonts w:ascii="Verdana" w:hAnsi="Verdana"/>
                <w:sz w:val="18"/>
                <w:szCs w:val="18"/>
              </w:rPr>
            </w:pPr>
          </w:p>
        </w:tc>
      </w:tr>
      <w:tr w:rsidR="0029035D" w:rsidRPr="00AE291A" w14:paraId="0D4D3190" w14:textId="77777777" w:rsidTr="00903C5D">
        <w:tc>
          <w:tcPr>
            <w:tcW w:w="14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3"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4" w14:textId="77777777" w:rsidR="0029035D" w:rsidRPr="00AE291A" w:rsidRDefault="0078561B" w:rsidP="0029035D">
            <w:pPr>
              <w:spacing w:after="0" w:line="240" w:lineRule="auto"/>
              <w:contextualSpacing w:val="0"/>
              <w:jc w:val="center"/>
              <w:rPr>
                <w:rFonts w:ascii="Verdana" w:hAnsi="Verdana"/>
                <w:color w:val="auto"/>
                <w:sz w:val="18"/>
                <w:szCs w:val="18"/>
              </w:rPr>
            </w:pPr>
            <w:hyperlink r:id="rId282" w:history="1">
              <w:r w:rsidR="0029035D" w:rsidRPr="00AE291A">
                <w:rPr>
                  <w:rStyle w:val="Hyperlink"/>
                  <w:rFonts w:ascii="Verdana" w:hAnsi="Verdana"/>
                  <w:color w:val="auto"/>
                  <w:sz w:val="18"/>
                  <w:szCs w:val="18"/>
                </w:rPr>
                <w:t>SB 2315</w:t>
              </w:r>
            </w:hyperlink>
          </w:p>
        </w:tc>
        <w:tc>
          <w:tcPr>
            <w:tcW w:w="33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5" w14:textId="77777777" w:rsidR="0029035D" w:rsidRPr="00AE291A" w:rsidRDefault="0029035D" w:rsidP="0029035D">
            <w:pPr>
              <w:spacing w:after="0" w:line="240" w:lineRule="auto"/>
              <w:contextualSpacing w:val="0"/>
              <w:jc w:val="center"/>
              <w:rPr>
                <w:rFonts w:ascii="Verdana" w:hAnsi="Verdana" w:cs="Arial"/>
                <w:color w:val="auto"/>
                <w:sz w:val="18"/>
                <w:szCs w:val="18"/>
              </w:rPr>
            </w:pPr>
            <w:r w:rsidRPr="00AE291A">
              <w:rPr>
                <w:rFonts w:ascii="Verdana" w:hAnsi="Verdana" w:cs="Arial"/>
                <w:color w:val="auto"/>
                <w:sz w:val="18"/>
                <w:szCs w:val="18"/>
              </w:rPr>
              <w:t>use of deadly force in defense of premises and property; and to amend and reenact section 12.1</w:t>
            </w:r>
            <w:r w:rsidRPr="00AE291A">
              <w:rPr>
                <w:rFonts w:ascii="Verdana" w:hAnsi="Verdana" w:cs="Arial"/>
                <w:color w:val="auto"/>
                <w:sz w:val="18"/>
                <w:szCs w:val="18"/>
              </w:rPr>
              <w:noBreakHyphen/>
              <w:t>05</w:t>
            </w:r>
            <w:r w:rsidRPr="00AE291A">
              <w:rPr>
                <w:rFonts w:ascii="Verdana" w:hAnsi="Verdana" w:cs="Arial"/>
                <w:color w:val="auto"/>
                <w:sz w:val="18"/>
                <w:szCs w:val="18"/>
              </w:rPr>
              <w:noBreakHyphen/>
              <w:t>07 of the North Dakota Century Code, relating to limits on the use of force and deadly force.</w:t>
            </w:r>
          </w:p>
        </w:tc>
        <w:tc>
          <w:tcPr>
            <w:tcW w:w="9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6"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44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7"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8"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9"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A" w14:textId="77777777" w:rsidR="0029035D" w:rsidRPr="00AE291A" w:rsidRDefault="0029035D"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JD</w:t>
            </w:r>
          </w:p>
        </w:tc>
        <w:tc>
          <w:tcPr>
            <w:tcW w:w="1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B" w14:textId="061D2CA0" w:rsidR="0029035D" w:rsidRPr="00AE291A" w:rsidRDefault="0078561B" w:rsidP="0029035D">
            <w:pPr>
              <w:spacing w:after="0" w:line="240" w:lineRule="auto"/>
              <w:contextualSpacing w:val="0"/>
              <w:jc w:val="center"/>
              <w:rPr>
                <w:rFonts w:ascii="Verdana" w:hAnsi="Verdana"/>
                <w:color w:val="auto"/>
                <w:sz w:val="18"/>
                <w:szCs w:val="18"/>
              </w:rPr>
            </w:pPr>
            <w:hyperlink r:id="rId283" w:history="1">
              <w:r w:rsidR="007D5F3E" w:rsidRPr="00AE291A">
                <w:rPr>
                  <w:rStyle w:val="Hyperlink"/>
                  <w:rFonts w:ascii="Verdana" w:hAnsi="Verdana"/>
                  <w:color w:val="auto"/>
                  <w:sz w:val="18"/>
                  <w:szCs w:val="18"/>
                </w:rPr>
                <w:t xml:space="preserve">2/6 </w:t>
              </w:r>
              <w:r w:rsidR="00EA26ED" w:rsidRPr="00AE291A">
                <w:rPr>
                  <w:rStyle w:val="Hyperlink"/>
                  <w:rFonts w:ascii="Verdana" w:hAnsi="Verdana"/>
                  <w:color w:val="auto"/>
                  <w:sz w:val="18"/>
                  <w:szCs w:val="18"/>
                </w:rPr>
                <w:t>9:45</w:t>
              </w:r>
            </w:hyperlink>
            <w:r w:rsidR="00EA26ED" w:rsidRPr="00AE291A">
              <w:rPr>
                <w:rFonts w:ascii="Verdana" w:hAnsi="Verdana"/>
                <w:color w:val="auto"/>
                <w:sz w:val="18"/>
                <w:szCs w:val="18"/>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7A1127E5" w14:textId="77777777" w:rsidR="00006F91" w:rsidRPr="00AE291A" w:rsidRDefault="00006F91"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 xml:space="preserve">Do Not Pass </w:t>
            </w:r>
          </w:p>
          <w:p w14:paraId="0D4D318C" w14:textId="7F3485C2" w:rsidR="0029035D" w:rsidRPr="00AE291A" w:rsidRDefault="00006F91" w:rsidP="0029035D">
            <w:pPr>
              <w:spacing w:after="0" w:line="240" w:lineRule="auto"/>
              <w:contextualSpacing w:val="0"/>
              <w:jc w:val="center"/>
              <w:rPr>
                <w:rFonts w:ascii="Verdana" w:hAnsi="Verdana"/>
                <w:color w:val="auto"/>
                <w:sz w:val="18"/>
                <w:szCs w:val="18"/>
              </w:rPr>
            </w:pPr>
            <w:r w:rsidRPr="00AE291A">
              <w:rPr>
                <w:rFonts w:ascii="Verdana" w:hAnsi="Verdana"/>
                <w:color w:val="auto"/>
                <w:sz w:val="18"/>
                <w:szCs w:val="18"/>
              </w:rPr>
              <w:t>6-0</w:t>
            </w:r>
          </w:p>
        </w:tc>
        <w:tc>
          <w:tcPr>
            <w:tcW w:w="9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D" w14:textId="53E878FB" w:rsidR="0029035D" w:rsidRPr="00AE291A" w:rsidRDefault="0078561B" w:rsidP="0029035D">
            <w:pPr>
              <w:spacing w:after="0" w:line="240" w:lineRule="auto"/>
              <w:contextualSpacing w:val="0"/>
              <w:jc w:val="center"/>
              <w:rPr>
                <w:rFonts w:ascii="Verdana" w:hAnsi="Verdana"/>
                <w:color w:val="auto"/>
                <w:sz w:val="18"/>
                <w:szCs w:val="18"/>
              </w:rPr>
            </w:pPr>
            <w:hyperlink r:id="rId284" w:history="1">
              <w:r w:rsidR="00006F91" w:rsidRPr="00AE291A">
                <w:rPr>
                  <w:rStyle w:val="Hyperlink"/>
                  <w:rFonts w:ascii="Verdana" w:hAnsi="Verdana"/>
                  <w:color w:val="auto"/>
                  <w:sz w:val="18"/>
                  <w:szCs w:val="18"/>
                </w:rPr>
                <w:t>Failed 4-42</w:t>
              </w:r>
            </w:hyperlink>
          </w:p>
        </w:tc>
        <w:tc>
          <w:tcPr>
            <w:tcW w:w="87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E" w14:textId="77777777" w:rsidR="0029035D" w:rsidRPr="00AE291A" w:rsidRDefault="0029035D" w:rsidP="0029035D">
            <w:pPr>
              <w:spacing w:after="0" w:line="240" w:lineRule="auto"/>
              <w:contextualSpacing w:val="0"/>
              <w:jc w:val="center"/>
              <w:rPr>
                <w:rFonts w:ascii="Verdana" w:hAnsi="Verdana"/>
                <w:color w:val="auto"/>
                <w:sz w:val="18"/>
                <w:szCs w:val="18"/>
              </w:rPr>
            </w:pPr>
          </w:p>
        </w:tc>
        <w:tc>
          <w:tcPr>
            <w:tcW w:w="98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8F" w14:textId="77777777" w:rsidR="0029035D" w:rsidRPr="00AE291A" w:rsidRDefault="0029035D" w:rsidP="0029035D">
            <w:pPr>
              <w:spacing w:after="0" w:line="240" w:lineRule="auto"/>
              <w:contextualSpacing w:val="0"/>
              <w:jc w:val="center"/>
              <w:rPr>
                <w:rFonts w:ascii="Verdana" w:hAnsi="Verdana"/>
                <w:color w:val="auto"/>
                <w:sz w:val="18"/>
                <w:szCs w:val="18"/>
              </w:rPr>
            </w:pPr>
          </w:p>
        </w:tc>
      </w:tr>
      <w:tr w:rsidR="00AE291A" w:rsidRPr="00AE291A" w14:paraId="0D4D319E" w14:textId="77777777" w:rsidTr="00165A5B">
        <w:tc>
          <w:tcPr>
            <w:tcW w:w="14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1" w14:textId="77777777" w:rsidR="0029035D" w:rsidRPr="00AE291A" w:rsidRDefault="0029035D" w:rsidP="0029035D">
            <w:pPr>
              <w:spacing w:after="0" w:line="240" w:lineRule="auto"/>
              <w:contextualSpacing w:val="0"/>
              <w:jc w:val="center"/>
              <w:rPr>
                <w:rFonts w:ascii="Verdana" w:hAnsi="Verdana"/>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2" w14:textId="77777777" w:rsidR="0029035D" w:rsidRPr="00AE291A" w:rsidRDefault="0078561B" w:rsidP="0029035D">
            <w:pPr>
              <w:spacing w:after="0" w:line="240" w:lineRule="auto"/>
              <w:contextualSpacing w:val="0"/>
              <w:jc w:val="center"/>
              <w:rPr>
                <w:rFonts w:ascii="Verdana" w:hAnsi="Verdana"/>
                <w:sz w:val="18"/>
                <w:szCs w:val="18"/>
              </w:rPr>
            </w:pPr>
            <w:hyperlink r:id="rId285" w:history="1">
              <w:r w:rsidR="0029035D" w:rsidRPr="00AE291A">
                <w:rPr>
                  <w:rStyle w:val="Hyperlink"/>
                  <w:rFonts w:ascii="Verdana" w:hAnsi="Verdana"/>
                  <w:sz w:val="18"/>
                  <w:szCs w:val="18"/>
                </w:rPr>
                <w:t>SB 2337</w:t>
              </w:r>
            </w:hyperlink>
          </w:p>
        </w:tc>
        <w:tc>
          <w:tcPr>
            <w:tcW w:w="33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3" w14:textId="77777777" w:rsidR="0029035D" w:rsidRPr="00AE291A" w:rsidRDefault="0029035D" w:rsidP="0029035D">
            <w:pPr>
              <w:spacing w:after="0" w:line="240" w:lineRule="auto"/>
              <w:contextualSpacing w:val="0"/>
              <w:jc w:val="center"/>
              <w:rPr>
                <w:rFonts w:ascii="Verdana" w:hAnsi="Verdana" w:cs="Arial"/>
                <w:sz w:val="18"/>
                <w:szCs w:val="18"/>
              </w:rPr>
            </w:pPr>
            <w:r w:rsidRPr="00AE291A">
              <w:rPr>
                <w:rFonts w:ascii="Verdana" w:hAnsi="Verdana" w:cs="Arial"/>
                <w:sz w:val="18"/>
                <w:szCs w:val="18"/>
              </w:rPr>
              <w:t>cultural competency training for legislators</w:t>
            </w:r>
          </w:p>
        </w:tc>
        <w:tc>
          <w:tcPr>
            <w:tcW w:w="9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4" w14:textId="77777777" w:rsidR="0029035D" w:rsidRPr="00AE291A" w:rsidRDefault="0029035D" w:rsidP="0029035D">
            <w:pPr>
              <w:spacing w:after="0" w:line="240" w:lineRule="auto"/>
              <w:contextualSpacing w:val="0"/>
              <w:jc w:val="center"/>
              <w:rPr>
                <w:rFonts w:ascii="Verdana" w:hAnsi="Verdana"/>
                <w:sz w:val="18"/>
                <w:szCs w:val="18"/>
              </w:rPr>
            </w:pPr>
          </w:p>
        </w:tc>
        <w:tc>
          <w:tcPr>
            <w:tcW w:w="144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5" w14:textId="77777777" w:rsidR="0029035D" w:rsidRPr="00AE291A" w:rsidRDefault="0029035D" w:rsidP="0029035D">
            <w:pPr>
              <w:spacing w:after="0" w:line="240" w:lineRule="auto"/>
              <w:contextualSpacing w:val="0"/>
              <w:jc w:val="center"/>
              <w:rPr>
                <w:rFonts w:ascii="Verdana" w:hAnsi="Verdana"/>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6" w14:textId="77777777" w:rsidR="0029035D" w:rsidRPr="00AE291A" w:rsidRDefault="0029035D" w:rsidP="0029035D">
            <w:pPr>
              <w:spacing w:after="0" w:line="240" w:lineRule="auto"/>
              <w:contextualSpacing w:val="0"/>
              <w:jc w:val="center"/>
              <w:rPr>
                <w:rFonts w:ascii="Verdana" w:hAnsi="Verdana"/>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7" w14:textId="77777777" w:rsidR="0029035D" w:rsidRPr="00AE291A" w:rsidRDefault="0029035D" w:rsidP="0029035D">
            <w:pPr>
              <w:spacing w:after="0" w:line="240" w:lineRule="auto"/>
              <w:contextualSpacing w:val="0"/>
              <w:jc w:val="center"/>
              <w:rPr>
                <w:rFonts w:ascii="Verdana" w:hAnsi="Verdana"/>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8" w14:textId="77777777" w:rsidR="0029035D" w:rsidRPr="00AE291A" w:rsidRDefault="0029035D" w:rsidP="0029035D">
            <w:pPr>
              <w:spacing w:after="0" w:line="240" w:lineRule="auto"/>
              <w:contextualSpacing w:val="0"/>
              <w:jc w:val="center"/>
              <w:rPr>
                <w:rFonts w:ascii="Verdana" w:hAnsi="Verdana"/>
                <w:sz w:val="18"/>
                <w:szCs w:val="18"/>
              </w:rPr>
            </w:pPr>
            <w:r w:rsidRPr="00AE291A">
              <w:rPr>
                <w:rFonts w:ascii="Verdana" w:hAnsi="Verdana"/>
                <w:sz w:val="18"/>
                <w:szCs w:val="18"/>
              </w:rPr>
              <w:t>GVA</w:t>
            </w:r>
          </w:p>
        </w:tc>
        <w:tc>
          <w:tcPr>
            <w:tcW w:w="1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9" w14:textId="77777777" w:rsidR="0029035D" w:rsidRPr="00AE291A" w:rsidRDefault="0078561B" w:rsidP="0029035D">
            <w:pPr>
              <w:spacing w:after="0" w:line="240" w:lineRule="auto"/>
              <w:contextualSpacing w:val="0"/>
              <w:jc w:val="center"/>
              <w:rPr>
                <w:rFonts w:ascii="Verdana" w:hAnsi="Verdana"/>
                <w:sz w:val="18"/>
                <w:szCs w:val="18"/>
              </w:rPr>
            </w:pPr>
            <w:hyperlink r:id="rId286" w:history="1">
              <w:r w:rsidR="00480E12" w:rsidRPr="00AE291A">
                <w:rPr>
                  <w:rStyle w:val="Hyperlink"/>
                  <w:rFonts w:ascii="Verdana" w:hAnsi="Verdana"/>
                  <w:sz w:val="18"/>
                  <w:szCs w:val="18"/>
                </w:rPr>
                <w:t>2/2 9:30</w:t>
              </w:r>
            </w:hyperlink>
          </w:p>
        </w:tc>
        <w:tc>
          <w:tcPr>
            <w:tcW w:w="127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284FB836" w14:textId="77777777" w:rsidR="003D05D2" w:rsidRPr="00AE291A" w:rsidRDefault="003D05D2" w:rsidP="0029035D">
            <w:pPr>
              <w:spacing w:after="0" w:line="240" w:lineRule="auto"/>
              <w:contextualSpacing w:val="0"/>
              <w:jc w:val="center"/>
              <w:rPr>
                <w:rFonts w:ascii="Verdana" w:hAnsi="Verdana"/>
                <w:sz w:val="18"/>
                <w:szCs w:val="18"/>
              </w:rPr>
            </w:pPr>
            <w:r w:rsidRPr="00AE291A">
              <w:rPr>
                <w:rFonts w:ascii="Verdana" w:hAnsi="Verdana"/>
                <w:sz w:val="18"/>
                <w:szCs w:val="18"/>
              </w:rPr>
              <w:t>Do Pass</w:t>
            </w:r>
          </w:p>
          <w:p w14:paraId="0D4D319A" w14:textId="155AB082" w:rsidR="0029035D" w:rsidRPr="00AE291A" w:rsidRDefault="003D05D2" w:rsidP="0029035D">
            <w:pPr>
              <w:spacing w:after="0" w:line="240" w:lineRule="auto"/>
              <w:contextualSpacing w:val="0"/>
              <w:jc w:val="center"/>
              <w:rPr>
                <w:rFonts w:ascii="Verdana" w:hAnsi="Verdana"/>
                <w:sz w:val="18"/>
                <w:szCs w:val="18"/>
              </w:rPr>
            </w:pPr>
            <w:r w:rsidRPr="00AE291A">
              <w:rPr>
                <w:rFonts w:ascii="Verdana" w:hAnsi="Verdana"/>
                <w:sz w:val="18"/>
                <w:szCs w:val="18"/>
              </w:rPr>
              <w:t xml:space="preserve"> 5-0</w:t>
            </w:r>
          </w:p>
        </w:tc>
        <w:tc>
          <w:tcPr>
            <w:tcW w:w="9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B" w14:textId="414C6B8F" w:rsidR="0029035D" w:rsidRPr="00AE291A" w:rsidRDefault="0078561B" w:rsidP="0029035D">
            <w:pPr>
              <w:spacing w:after="0" w:line="240" w:lineRule="auto"/>
              <w:contextualSpacing w:val="0"/>
              <w:jc w:val="center"/>
              <w:rPr>
                <w:rFonts w:ascii="Verdana" w:hAnsi="Verdana"/>
                <w:sz w:val="18"/>
                <w:szCs w:val="18"/>
              </w:rPr>
            </w:pPr>
            <w:hyperlink r:id="rId287" w:history="1">
              <w:r w:rsidR="003D05D2" w:rsidRPr="00AE291A">
                <w:rPr>
                  <w:rStyle w:val="Hyperlink"/>
                  <w:rFonts w:ascii="Verdana" w:hAnsi="Verdana"/>
                  <w:sz w:val="18"/>
                  <w:szCs w:val="18"/>
                </w:rPr>
                <w:t>Failed 20-26</w:t>
              </w:r>
            </w:hyperlink>
          </w:p>
        </w:tc>
        <w:tc>
          <w:tcPr>
            <w:tcW w:w="87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C" w14:textId="77777777" w:rsidR="0029035D" w:rsidRPr="00AE291A" w:rsidRDefault="0029035D" w:rsidP="0029035D">
            <w:pPr>
              <w:spacing w:after="0" w:line="240" w:lineRule="auto"/>
              <w:contextualSpacing w:val="0"/>
              <w:jc w:val="center"/>
              <w:rPr>
                <w:rFonts w:ascii="Verdana" w:hAnsi="Verdana"/>
                <w:sz w:val="18"/>
                <w:szCs w:val="18"/>
              </w:rPr>
            </w:pPr>
          </w:p>
        </w:tc>
        <w:tc>
          <w:tcPr>
            <w:tcW w:w="98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100" w:type="dxa"/>
              <w:left w:w="100" w:type="dxa"/>
              <w:bottom w:w="100" w:type="dxa"/>
              <w:right w:w="100" w:type="dxa"/>
            </w:tcMar>
          </w:tcPr>
          <w:p w14:paraId="0D4D319D" w14:textId="77777777" w:rsidR="0029035D" w:rsidRPr="00AE291A" w:rsidRDefault="0029035D" w:rsidP="0029035D">
            <w:pPr>
              <w:spacing w:after="0" w:line="240" w:lineRule="auto"/>
              <w:contextualSpacing w:val="0"/>
              <w:jc w:val="center"/>
              <w:rPr>
                <w:rFonts w:ascii="Verdana" w:hAnsi="Verdana"/>
                <w:sz w:val="18"/>
                <w:szCs w:val="18"/>
              </w:rPr>
            </w:pPr>
          </w:p>
        </w:tc>
      </w:tr>
    </w:tbl>
    <w:p w14:paraId="0D4D319F" w14:textId="77777777" w:rsidR="00A64E76" w:rsidRPr="00AE291A" w:rsidRDefault="00A64E76">
      <w:pPr>
        <w:contextualSpacing w:val="0"/>
        <w:rPr>
          <w:rFonts w:ascii="Verdana" w:hAnsi="Verdana"/>
          <w:sz w:val="18"/>
          <w:szCs w:val="18"/>
        </w:rPr>
      </w:pPr>
    </w:p>
    <w:sectPr w:rsidR="00A64E76" w:rsidRPr="00AE291A">
      <w:headerReference w:type="default" r:id="rId288"/>
      <w:footerReference w:type="default" r:id="rId289"/>
      <w:pgSz w:w="20160" w:h="12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5449D" w14:textId="77777777" w:rsidR="0078561B" w:rsidRDefault="0078561B">
      <w:pPr>
        <w:spacing w:after="0" w:line="240" w:lineRule="auto"/>
      </w:pPr>
      <w:r>
        <w:separator/>
      </w:r>
    </w:p>
  </w:endnote>
  <w:endnote w:type="continuationSeparator" w:id="0">
    <w:p w14:paraId="38447C92" w14:textId="77777777" w:rsidR="0078561B" w:rsidRDefault="0078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31AA" w14:textId="77777777" w:rsidR="00575CB8" w:rsidRDefault="00575CB8">
    <w:pPr>
      <w:pBdr>
        <w:top w:val="single" w:sz="4" w:space="1" w:color="auto"/>
      </w:pBdr>
    </w:pPr>
  </w:p>
  <w:p w14:paraId="0D4D31AB" w14:textId="77777777" w:rsidR="00575CB8" w:rsidRDefault="00575CB8">
    <w:pPr>
      <w:tabs>
        <w:tab w:val="center" w:pos="4680"/>
        <w:tab w:val="right" w:pos="9360"/>
      </w:tabs>
      <w:spacing w:after="0" w:line="240" w:lineRule="auto"/>
      <w:contextualSpacing w:val="0"/>
    </w:pPr>
    <w:r>
      <w:fldChar w:fldCharType="begin"/>
    </w:r>
    <w:r>
      <w:instrText>PAGE</w:instrText>
    </w:r>
    <w:r>
      <w:fldChar w:fldCharType="separate"/>
    </w:r>
    <w:r w:rsidR="001F15F5">
      <w:rPr>
        <w:noProof/>
      </w:rPr>
      <w:t>13</w:t>
    </w:r>
    <w:r>
      <w:fldChar w:fldCharType="end"/>
    </w:r>
    <w:r>
      <w:rPr>
        <w:b/>
      </w:rPr>
      <w:t xml:space="preserve"> | </w:t>
    </w:r>
    <w: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2D4F9" w14:textId="77777777" w:rsidR="0078561B" w:rsidRDefault="0078561B">
      <w:pPr>
        <w:spacing w:after="0" w:line="240" w:lineRule="auto"/>
      </w:pPr>
      <w:r>
        <w:separator/>
      </w:r>
    </w:p>
  </w:footnote>
  <w:footnote w:type="continuationSeparator" w:id="0">
    <w:p w14:paraId="32C17D55" w14:textId="77777777" w:rsidR="0078561B" w:rsidRDefault="0078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31A4" w14:textId="77777777" w:rsidR="00575CB8" w:rsidRDefault="00575CB8">
    <w:pPr>
      <w:contextualSpacing w:val="0"/>
    </w:pPr>
  </w:p>
  <w:tbl>
    <w:tblPr>
      <w:tblW w:w="8870" w:type="dxa"/>
      <w:tblInd w:w="115"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10" w:type="dxa"/>
        <w:right w:w="10" w:type="dxa"/>
      </w:tblCellMar>
      <w:tblLook w:val="0000" w:firstRow="0" w:lastRow="0" w:firstColumn="0" w:lastColumn="0" w:noHBand="0" w:noVBand="0"/>
    </w:tblPr>
    <w:tblGrid>
      <w:gridCol w:w="7765"/>
      <w:gridCol w:w="1105"/>
    </w:tblGrid>
    <w:tr w:rsidR="00575CB8" w14:paraId="0D4D31A8" w14:textId="77777777">
      <w:trPr>
        <w:trHeight w:val="280"/>
      </w:trPr>
      <w:tc>
        <w:tcPr>
          <w:tcW w:w="7765" w:type="dxa"/>
          <w:tcMar>
            <w:top w:w="72" w:type="dxa"/>
            <w:left w:w="115" w:type="dxa"/>
            <w:bottom w:w="72" w:type="dxa"/>
            <w:right w:w="115" w:type="dxa"/>
          </w:tcMar>
        </w:tcPr>
        <w:p w14:paraId="0D4D31A5" w14:textId="77777777" w:rsidR="00575CB8" w:rsidRDefault="00575CB8">
          <w:pPr>
            <w:tabs>
              <w:tab w:val="center" w:pos="4680"/>
              <w:tab w:val="right" w:pos="9360"/>
            </w:tabs>
            <w:spacing w:after="0" w:line="240" w:lineRule="auto"/>
            <w:contextualSpacing w:val="0"/>
            <w:jc w:val="right"/>
          </w:pPr>
          <w:r>
            <w:rPr>
              <w:rFonts w:ascii="Cambria" w:eastAsia="Cambria" w:hAnsi="Cambria" w:cs="Cambria"/>
              <w:sz w:val="36"/>
            </w:rPr>
            <w:t>North Dakota Proposed Legislation</w:t>
          </w:r>
          <w:r>
            <w:rPr>
              <w:rFonts w:ascii="Cambria" w:eastAsia="Cambria" w:hAnsi="Cambria" w:cs="Cambria"/>
              <w:sz w:val="36"/>
            </w:rPr>
            <w:br/>
          </w:r>
        </w:p>
        <w:p w14:paraId="0D4D31A6" w14:textId="77777777" w:rsidR="00575CB8" w:rsidRDefault="00575CB8">
          <w:pPr>
            <w:tabs>
              <w:tab w:val="center" w:pos="4680"/>
              <w:tab w:val="right" w:pos="9360"/>
            </w:tabs>
            <w:spacing w:after="0" w:line="240" w:lineRule="auto"/>
            <w:contextualSpacing w:val="0"/>
            <w:jc w:val="right"/>
          </w:pPr>
          <w:r>
            <w:rPr>
              <w:rFonts w:ascii="Cambria" w:eastAsia="Cambria" w:hAnsi="Cambria" w:cs="Cambria"/>
              <w:i/>
              <w:color w:val="4F81BD"/>
              <w:sz w:val="16"/>
            </w:rPr>
            <w:t>Complied by the North Dakota Women’s Network</w:t>
          </w:r>
        </w:p>
      </w:tc>
      <w:tc>
        <w:tcPr>
          <w:tcW w:w="1105" w:type="dxa"/>
          <w:tcMar>
            <w:top w:w="72" w:type="dxa"/>
            <w:left w:w="115" w:type="dxa"/>
            <w:bottom w:w="72" w:type="dxa"/>
            <w:right w:w="115" w:type="dxa"/>
          </w:tcMar>
        </w:tcPr>
        <w:p w14:paraId="0D4D31A7" w14:textId="77777777" w:rsidR="00575CB8" w:rsidRDefault="00575CB8">
          <w:pPr>
            <w:spacing w:after="0" w:line="240" w:lineRule="auto"/>
            <w:contextualSpacing w:val="0"/>
            <w:jc w:val="center"/>
          </w:pPr>
          <w:r>
            <w:rPr>
              <w:color w:val="7030A0"/>
              <w:sz w:val="36"/>
            </w:rPr>
            <w:t>2017</w:t>
          </w:r>
        </w:p>
      </w:tc>
    </w:tr>
  </w:tbl>
  <w:p w14:paraId="0D4D31A9" w14:textId="77777777" w:rsidR="00575CB8" w:rsidRDefault="00575CB8">
    <w:pPr>
      <w:tabs>
        <w:tab w:val="center" w:pos="4680"/>
        <w:tab w:val="right" w:pos="9360"/>
      </w:tabs>
      <w:spacing w:after="0" w:line="240" w:lineRule="auto"/>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76"/>
    <w:rsid w:val="00003302"/>
    <w:rsid w:val="00005E4A"/>
    <w:rsid w:val="00006F91"/>
    <w:rsid w:val="00023D88"/>
    <w:rsid w:val="00026853"/>
    <w:rsid w:val="00040C16"/>
    <w:rsid w:val="00055390"/>
    <w:rsid w:val="000738DC"/>
    <w:rsid w:val="00074711"/>
    <w:rsid w:val="000756B9"/>
    <w:rsid w:val="00083154"/>
    <w:rsid w:val="00085F23"/>
    <w:rsid w:val="000A7900"/>
    <w:rsid w:val="000B0F20"/>
    <w:rsid w:val="000C347B"/>
    <w:rsid w:val="000D1165"/>
    <w:rsid w:val="000E3C52"/>
    <w:rsid w:val="000E6C30"/>
    <w:rsid w:val="000F519D"/>
    <w:rsid w:val="00110DFB"/>
    <w:rsid w:val="001265C5"/>
    <w:rsid w:val="00130C45"/>
    <w:rsid w:val="00134F9A"/>
    <w:rsid w:val="001448B8"/>
    <w:rsid w:val="00165A5B"/>
    <w:rsid w:val="00176709"/>
    <w:rsid w:val="001A2071"/>
    <w:rsid w:val="001A42AA"/>
    <w:rsid w:val="001D68F1"/>
    <w:rsid w:val="001E0F21"/>
    <w:rsid w:val="001E1365"/>
    <w:rsid w:val="001F15F5"/>
    <w:rsid w:val="001F1625"/>
    <w:rsid w:val="00205BAA"/>
    <w:rsid w:val="00277390"/>
    <w:rsid w:val="002808D4"/>
    <w:rsid w:val="0029035D"/>
    <w:rsid w:val="00296840"/>
    <w:rsid w:val="002C29AE"/>
    <w:rsid w:val="002C5AA4"/>
    <w:rsid w:val="002C7B87"/>
    <w:rsid w:val="002D5C43"/>
    <w:rsid w:val="003073B6"/>
    <w:rsid w:val="00322F2C"/>
    <w:rsid w:val="00332C1E"/>
    <w:rsid w:val="00334E2F"/>
    <w:rsid w:val="00340574"/>
    <w:rsid w:val="00345165"/>
    <w:rsid w:val="00377DEB"/>
    <w:rsid w:val="0039638D"/>
    <w:rsid w:val="003A7754"/>
    <w:rsid w:val="003C56FE"/>
    <w:rsid w:val="003D05D2"/>
    <w:rsid w:val="003E1C31"/>
    <w:rsid w:val="003E352E"/>
    <w:rsid w:val="00401DE8"/>
    <w:rsid w:val="00444085"/>
    <w:rsid w:val="004511AB"/>
    <w:rsid w:val="00480E12"/>
    <w:rsid w:val="004B4A3D"/>
    <w:rsid w:val="004B7B9F"/>
    <w:rsid w:val="004C02BE"/>
    <w:rsid w:val="004E341B"/>
    <w:rsid w:val="00500F14"/>
    <w:rsid w:val="00500F8E"/>
    <w:rsid w:val="00517BE5"/>
    <w:rsid w:val="005258FA"/>
    <w:rsid w:val="00546A36"/>
    <w:rsid w:val="00552AD1"/>
    <w:rsid w:val="00574E77"/>
    <w:rsid w:val="00575CB8"/>
    <w:rsid w:val="005A5471"/>
    <w:rsid w:val="005B2DD6"/>
    <w:rsid w:val="005B3B89"/>
    <w:rsid w:val="00602E6E"/>
    <w:rsid w:val="006046A9"/>
    <w:rsid w:val="00640C9E"/>
    <w:rsid w:val="00661897"/>
    <w:rsid w:val="006826DF"/>
    <w:rsid w:val="006871F7"/>
    <w:rsid w:val="006A7C85"/>
    <w:rsid w:val="006D7C08"/>
    <w:rsid w:val="006E36DB"/>
    <w:rsid w:val="006E5073"/>
    <w:rsid w:val="006F5F10"/>
    <w:rsid w:val="0078561B"/>
    <w:rsid w:val="00786A0D"/>
    <w:rsid w:val="007A5EA1"/>
    <w:rsid w:val="007A7D46"/>
    <w:rsid w:val="007D36EB"/>
    <w:rsid w:val="007D5F3E"/>
    <w:rsid w:val="007E2F3B"/>
    <w:rsid w:val="007F4D8E"/>
    <w:rsid w:val="008024F3"/>
    <w:rsid w:val="00865CAB"/>
    <w:rsid w:val="00886658"/>
    <w:rsid w:val="0089572C"/>
    <w:rsid w:val="008A4F4A"/>
    <w:rsid w:val="008A74E8"/>
    <w:rsid w:val="008C2814"/>
    <w:rsid w:val="008C5419"/>
    <w:rsid w:val="00903C5D"/>
    <w:rsid w:val="00913541"/>
    <w:rsid w:val="00997513"/>
    <w:rsid w:val="009A45EB"/>
    <w:rsid w:val="009B28E8"/>
    <w:rsid w:val="009C1335"/>
    <w:rsid w:val="00A37F6E"/>
    <w:rsid w:val="00A51E7D"/>
    <w:rsid w:val="00A53B0E"/>
    <w:rsid w:val="00A54D39"/>
    <w:rsid w:val="00A64E76"/>
    <w:rsid w:val="00A70A89"/>
    <w:rsid w:val="00AA24B4"/>
    <w:rsid w:val="00AE2269"/>
    <w:rsid w:val="00AE291A"/>
    <w:rsid w:val="00AE37F1"/>
    <w:rsid w:val="00AF5458"/>
    <w:rsid w:val="00B02CAB"/>
    <w:rsid w:val="00B34D5F"/>
    <w:rsid w:val="00B566FE"/>
    <w:rsid w:val="00B64004"/>
    <w:rsid w:val="00B929A4"/>
    <w:rsid w:val="00BB2E6C"/>
    <w:rsid w:val="00BC39E2"/>
    <w:rsid w:val="00C02B3D"/>
    <w:rsid w:val="00C03E44"/>
    <w:rsid w:val="00C14C1C"/>
    <w:rsid w:val="00C2327B"/>
    <w:rsid w:val="00C42AD7"/>
    <w:rsid w:val="00C661F4"/>
    <w:rsid w:val="00C843C1"/>
    <w:rsid w:val="00C865C4"/>
    <w:rsid w:val="00CA6493"/>
    <w:rsid w:val="00CB28C2"/>
    <w:rsid w:val="00CC072A"/>
    <w:rsid w:val="00CC3010"/>
    <w:rsid w:val="00CD0B7F"/>
    <w:rsid w:val="00D01E9A"/>
    <w:rsid w:val="00D02D84"/>
    <w:rsid w:val="00D46581"/>
    <w:rsid w:val="00D54257"/>
    <w:rsid w:val="00D556A6"/>
    <w:rsid w:val="00D83983"/>
    <w:rsid w:val="00D9175A"/>
    <w:rsid w:val="00D97AE6"/>
    <w:rsid w:val="00DA55F4"/>
    <w:rsid w:val="00DA77C2"/>
    <w:rsid w:val="00DE04C7"/>
    <w:rsid w:val="00E36E5B"/>
    <w:rsid w:val="00E42D62"/>
    <w:rsid w:val="00E53BB3"/>
    <w:rsid w:val="00E9443A"/>
    <w:rsid w:val="00EA26ED"/>
    <w:rsid w:val="00EB7926"/>
    <w:rsid w:val="00ED113B"/>
    <w:rsid w:val="00ED704F"/>
    <w:rsid w:val="00EE4300"/>
    <w:rsid w:val="00EE4B58"/>
    <w:rsid w:val="00EE6683"/>
    <w:rsid w:val="00F0654D"/>
    <w:rsid w:val="00F2164D"/>
    <w:rsid w:val="00F31464"/>
    <w:rsid w:val="00F320BB"/>
    <w:rsid w:val="00F4533E"/>
    <w:rsid w:val="00F527DB"/>
    <w:rsid w:val="00F9526D"/>
    <w:rsid w:val="00FB68CC"/>
    <w:rsid w:val="00FB708E"/>
    <w:rsid w:val="00FC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2B6A"/>
  <w15:docId w15:val="{805CE45D-625D-4228-BEAD-506664C4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contextualSpacing/>
    </w:pPr>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5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DB"/>
    <w:rPr>
      <w:rFonts w:ascii="Times New Roman" w:eastAsia="Times New Roman" w:hAnsi="Times New Roman" w:cs="Times New Roman"/>
      <w:color w:val="000000"/>
    </w:rPr>
  </w:style>
  <w:style w:type="paragraph" w:styleId="Footer">
    <w:name w:val="footer"/>
    <w:basedOn w:val="Normal"/>
    <w:link w:val="FooterChar"/>
    <w:uiPriority w:val="99"/>
    <w:unhideWhenUsed/>
    <w:rsid w:val="00F5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DB"/>
    <w:rPr>
      <w:rFonts w:ascii="Times New Roman" w:eastAsia="Times New Roman" w:hAnsi="Times New Roman" w:cs="Times New Roman"/>
      <w:color w:val="000000"/>
    </w:rPr>
  </w:style>
  <w:style w:type="character" w:styleId="Hyperlink">
    <w:name w:val="Hyperlink"/>
    <w:basedOn w:val="DefaultParagraphFont"/>
    <w:uiPriority w:val="99"/>
    <w:unhideWhenUsed/>
    <w:rsid w:val="000C347B"/>
    <w:rPr>
      <w:color w:val="0563C1" w:themeColor="hyperlink"/>
      <w:u w:val="single"/>
    </w:rPr>
  </w:style>
  <w:style w:type="character" w:styleId="FollowedHyperlink">
    <w:name w:val="FollowedHyperlink"/>
    <w:basedOn w:val="DefaultParagraphFont"/>
    <w:uiPriority w:val="99"/>
    <w:semiHidden/>
    <w:unhideWhenUsed/>
    <w:rsid w:val="00AE2269"/>
    <w:rPr>
      <w:color w:val="954F72" w:themeColor="followedHyperlink"/>
      <w:u w:val="single"/>
    </w:rPr>
  </w:style>
  <w:style w:type="character" w:styleId="CommentReference">
    <w:name w:val="annotation reference"/>
    <w:basedOn w:val="DefaultParagraphFont"/>
    <w:uiPriority w:val="99"/>
    <w:semiHidden/>
    <w:unhideWhenUsed/>
    <w:rsid w:val="00480E12"/>
    <w:rPr>
      <w:sz w:val="16"/>
      <w:szCs w:val="16"/>
    </w:rPr>
  </w:style>
  <w:style w:type="paragraph" w:styleId="CommentText">
    <w:name w:val="annotation text"/>
    <w:basedOn w:val="Normal"/>
    <w:link w:val="CommentTextChar"/>
    <w:uiPriority w:val="99"/>
    <w:semiHidden/>
    <w:unhideWhenUsed/>
    <w:rsid w:val="00480E12"/>
    <w:pPr>
      <w:spacing w:line="240" w:lineRule="auto"/>
    </w:pPr>
    <w:rPr>
      <w:sz w:val="20"/>
      <w:szCs w:val="20"/>
    </w:rPr>
  </w:style>
  <w:style w:type="character" w:customStyle="1" w:styleId="CommentTextChar">
    <w:name w:val="Comment Text Char"/>
    <w:basedOn w:val="DefaultParagraphFont"/>
    <w:link w:val="CommentText"/>
    <w:uiPriority w:val="99"/>
    <w:semiHidden/>
    <w:rsid w:val="00480E1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0E12"/>
    <w:rPr>
      <w:b/>
      <w:bCs/>
    </w:rPr>
  </w:style>
  <w:style w:type="character" w:customStyle="1" w:styleId="CommentSubjectChar">
    <w:name w:val="Comment Subject Char"/>
    <w:basedOn w:val="CommentTextChar"/>
    <w:link w:val="CommentSubject"/>
    <w:uiPriority w:val="99"/>
    <w:semiHidden/>
    <w:rsid w:val="00480E1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80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nd.gov/assembly/65-2017/bill-index/bi1032.html" TargetMode="External"/><Relationship Id="rId21" Type="http://schemas.openxmlformats.org/officeDocument/2006/relationships/hyperlink" Target="http://www.legis.nd.gov/assembly/65-2017/bill-index/bi1397.html" TargetMode="External"/><Relationship Id="rId42" Type="http://schemas.openxmlformats.org/officeDocument/2006/relationships/hyperlink" Target="http://www.legis.nd.gov/assembly/65-2017/bill-actions/ba1130.html" TargetMode="External"/><Relationship Id="rId63" Type="http://schemas.openxmlformats.org/officeDocument/2006/relationships/hyperlink" Target="http://www.legis.nd.gov/assembly/65-2017/bill-actions/ba1285.html" TargetMode="External"/><Relationship Id="rId84" Type="http://schemas.openxmlformats.org/officeDocument/2006/relationships/hyperlink" Target="http://www.legis.nd.gov/assembly/65-2017/bill-actions/ba1405.html" TargetMode="External"/><Relationship Id="rId138" Type="http://schemas.openxmlformats.org/officeDocument/2006/relationships/hyperlink" Target="http://www.legis.nd.gov/assembly/65-2017/bill-actions/ba1227.html" TargetMode="External"/><Relationship Id="rId159" Type="http://schemas.openxmlformats.org/officeDocument/2006/relationships/hyperlink" Target="http://www.legis.nd.gov/assembly/65-2017/bill-actions/ba1420.html" TargetMode="External"/><Relationship Id="rId170" Type="http://schemas.openxmlformats.org/officeDocument/2006/relationships/hyperlink" Target="http://www.legis.nd.gov/assembly/65-2017/bill-actions/ba2194.html" TargetMode="External"/><Relationship Id="rId191" Type="http://schemas.openxmlformats.org/officeDocument/2006/relationships/hyperlink" Target="http://www.legis.nd.gov/assembly/65-2017/bill-actions/ba1194.html" TargetMode="External"/><Relationship Id="rId205" Type="http://schemas.openxmlformats.org/officeDocument/2006/relationships/hyperlink" Target="http://www.legis.nd.gov/assembly/65-2017/bill-actions/ba1392.html" TargetMode="External"/><Relationship Id="rId226" Type="http://schemas.openxmlformats.org/officeDocument/2006/relationships/hyperlink" Target="http://www.legis.nd.gov/assembly/65-2017/bill-actions/ba2290.html" TargetMode="External"/><Relationship Id="rId247" Type="http://schemas.openxmlformats.org/officeDocument/2006/relationships/hyperlink" Target="http://www.legis.nd.gov/assembly/65-2017/bill-index/bi1269.html" TargetMode="External"/><Relationship Id="rId107" Type="http://schemas.openxmlformats.org/officeDocument/2006/relationships/hyperlink" Target="http://www.legis.nd.gov/assembly/65-2017/bill-actions/ba1292.html" TargetMode="External"/><Relationship Id="rId268" Type="http://schemas.openxmlformats.org/officeDocument/2006/relationships/hyperlink" Target="http://www.legis.nd.gov/assembly/65-2017/bill-actions/ba2144.html" TargetMode="External"/><Relationship Id="rId289" Type="http://schemas.openxmlformats.org/officeDocument/2006/relationships/footer" Target="footer1.xml"/><Relationship Id="rId11" Type="http://schemas.openxmlformats.org/officeDocument/2006/relationships/hyperlink" Target="http://www.legis.nd.gov/assembly/65-2017/bill-index/bi1232.html" TargetMode="External"/><Relationship Id="rId32" Type="http://schemas.openxmlformats.org/officeDocument/2006/relationships/hyperlink" Target="http://www.legis.nd.gov/assembly/65-2017/bill-index/bi2336.html" TargetMode="External"/><Relationship Id="rId53" Type="http://schemas.openxmlformats.org/officeDocument/2006/relationships/hyperlink" Target="http://www.legis.nd.gov/assembly/65-2017/bill-actions/ba1230.html" TargetMode="External"/><Relationship Id="rId74" Type="http://schemas.openxmlformats.org/officeDocument/2006/relationships/hyperlink" Target="http://www.legis.nd.gov/assembly/65-2017/bill-actions/ba1376.html" TargetMode="External"/><Relationship Id="rId128" Type="http://schemas.openxmlformats.org/officeDocument/2006/relationships/hyperlink" Target="http://www.legis.nd.gov/assembly/65-2017/bill-index/bi1136.html" TargetMode="External"/><Relationship Id="rId149" Type="http://schemas.openxmlformats.org/officeDocument/2006/relationships/hyperlink" Target="http://www.legis.nd.gov/assembly/65-2017/bill-actions/ba1264.html" TargetMode="External"/><Relationship Id="rId5" Type="http://schemas.openxmlformats.org/officeDocument/2006/relationships/footnotes" Target="footnotes.xml"/><Relationship Id="rId95" Type="http://schemas.openxmlformats.org/officeDocument/2006/relationships/hyperlink" Target="http://www.legis.nd.gov/assembly/65-2017/bill-index/bi2279.html" TargetMode="External"/><Relationship Id="rId160" Type="http://schemas.openxmlformats.org/officeDocument/2006/relationships/hyperlink" Target="http://www.legis.nd.gov/assembly/65-2017/bill-index/bi2180.html" TargetMode="External"/><Relationship Id="rId181" Type="http://schemas.openxmlformats.org/officeDocument/2006/relationships/hyperlink" Target="http://www.legis.nd.gov/assembly/65-2017/bill-actions/ba1042.html" TargetMode="External"/><Relationship Id="rId216" Type="http://schemas.openxmlformats.org/officeDocument/2006/relationships/hyperlink" Target="http://www.legis.nd.gov/assembly/65-2017/bill-actions/ba2189.html" TargetMode="External"/><Relationship Id="rId237" Type="http://schemas.openxmlformats.org/officeDocument/2006/relationships/hyperlink" Target="http://www.legis.nd.gov/assembly/65-2017/bill-actions/ba1193.html" TargetMode="External"/><Relationship Id="rId258" Type="http://schemas.openxmlformats.org/officeDocument/2006/relationships/hyperlink" Target="http://www.legis.nd.gov/assembly/65-2017/bill-actions/ba1386.html" TargetMode="External"/><Relationship Id="rId279" Type="http://schemas.openxmlformats.org/officeDocument/2006/relationships/hyperlink" Target="http://www.legis.nd.gov/assembly/65-2017/bill-index/bi2295.html" TargetMode="External"/><Relationship Id="rId22" Type="http://schemas.openxmlformats.org/officeDocument/2006/relationships/hyperlink" Target="http://www.legis.nd.gov/assembly/65-2017/bill-actions/ba1397.html" TargetMode="External"/><Relationship Id="rId43" Type="http://schemas.openxmlformats.org/officeDocument/2006/relationships/hyperlink" Target="http://www.legis.nd.gov/assembly/65-2017/bill-index/bi1164.html" TargetMode="External"/><Relationship Id="rId64" Type="http://schemas.openxmlformats.org/officeDocument/2006/relationships/hyperlink" Target="http://www.legis.nd.gov/assembly/65-2017/bill-actions/ba1285.html" TargetMode="External"/><Relationship Id="rId118" Type="http://schemas.openxmlformats.org/officeDocument/2006/relationships/hyperlink" Target="http://www.legis.nd.gov/assembly/65-2017/bill-actions/ba1032.html" TargetMode="External"/><Relationship Id="rId139" Type="http://schemas.openxmlformats.org/officeDocument/2006/relationships/hyperlink" Target="http://www.legis.nd.gov/assembly/65-2017/bill-actions/ba1256.html" TargetMode="External"/><Relationship Id="rId290" Type="http://schemas.openxmlformats.org/officeDocument/2006/relationships/fontTable" Target="fontTable.xml"/><Relationship Id="rId85" Type="http://schemas.openxmlformats.org/officeDocument/2006/relationships/hyperlink" Target="http://www.legis.nd.gov/assembly/65-2017/bill-index/bi2124.html" TargetMode="External"/><Relationship Id="rId150" Type="http://schemas.openxmlformats.org/officeDocument/2006/relationships/hyperlink" Target="http://www.legis.nd.gov/assembly/65-2017/bill-actions/ba1264.html" TargetMode="External"/><Relationship Id="rId171" Type="http://schemas.openxmlformats.org/officeDocument/2006/relationships/hyperlink" Target="http://www.legis.nd.gov/assembly/65-2017/bill-actions/ba2194.html" TargetMode="External"/><Relationship Id="rId192" Type="http://schemas.openxmlformats.org/officeDocument/2006/relationships/hyperlink" Target="http://www.legis.nd.gov/assembly/65-2017/bill-index/bi1218.html" TargetMode="External"/><Relationship Id="rId206" Type="http://schemas.openxmlformats.org/officeDocument/2006/relationships/hyperlink" Target="http://www.legis.nd.gov/assembly/65-2017/bill-index/bi2153.html" TargetMode="External"/><Relationship Id="rId227" Type="http://schemas.openxmlformats.org/officeDocument/2006/relationships/hyperlink" Target="http://www.legis.nd.gov/assembly/65-2017/bill-index/bi2303.html" TargetMode="External"/><Relationship Id="rId248" Type="http://schemas.openxmlformats.org/officeDocument/2006/relationships/hyperlink" Target="http://www.legis.nd.gov/assembly/65-2017/bill-actions/ba2203.html" TargetMode="External"/><Relationship Id="rId269" Type="http://schemas.openxmlformats.org/officeDocument/2006/relationships/hyperlink" Target="http://www.legis.nd.gov/assembly/65-2017/bill-actions/ba2144.html" TargetMode="External"/><Relationship Id="rId12" Type="http://schemas.openxmlformats.org/officeDocument/2006/relationships/hyperlink" Target="http://www.legis.nd.gov/assembly/65-2017/bill-actions/ba1232.html" TargetMode="External"/><Relationship Id="rId33" Type="http://schemas.openxmlformats.org/officeDocument/2006/relationships/hyperlink" Target="http://www.legis.nd.gov/assembly/65-2017/bill-actions/ba2336.html" TargetMode="External"/><Relationship Id="rId108" Type="http://schemas.openxmlformats.org/officeDocument/2006/relationships/hyperlink" Target="http://www.legis.nd.gov/assembly/65-2017/bill-actions/ba1292.html" TargetMode="External"/><Relationship Id="rId129" Type="http://schemas.openxmlformats.org/officeDocument/2006/relationships/hyperlink" Target="http://www.legis.nd.gov/assembly/65-2017/bill-actions/ba1136.html" TargetMode="External"/><Relationship Id="rId280" Type="http://schemas.openxmlformats.org/officeDocument/2006/relationships/hyperlink" Target="http://www.legis.nd.gov/assembly/65-2017/bill-actions/ba2295.html" TargetMode="External"/><Relationship Id="rId54" Type="http://schemas.openxmlformats.org/officeDocument/2006/relationships/hyperlink" Target="http://www.legis.nd.gov/assembly/65-2017/bill-index/bi1251.html" TargetMode="External"/><Relationship Id="rId75" Type="http://schemas.openxmlformats.org/officeDocument/2006/relationships/hyperlink" Target="http://www.legis.nd.gov/assembly/65-2017/bill-actions/ba1376.html" TargetMode="External"/><Relationship Id="rId96" Type="http://schemas.openxmlformats.org/officeDocument/2006/relationships/hyperlink" Target="http://www.legis.nd.gov/assembly/65-2017/bill-actions/ba2279.html" TargetMode="External"/><Relationship Id="rId140" Type="http://schemas.openxmlformats.org/officeDocument/2006/relationships/hyperlink" Target="http://www.legis.nd.gov/assembly/65-2017/bill-index/bi1259.html" TargetMode="External"/><Relationship Id="rId161" Type="http://schemas.openxmlformats.org/officeDocument/2006/relationships/hyperlink" Target="http://www.legis.nd.gov/assembly/65-2017/bill-actions/ba2180.html" TargetMode="External"/><Relationship Id="rId182" Type="http://schemas.openxmlformats.org/officeDocument/2006/relationships/hyperlink" Target="http://www.legis.nd.gov/assembly/65-2017/bill-actions/ba1042.html" TargetMode="External"/><Relationship Id="rId217" Type="http://schemas.openxmlformats.org/officeDocument/2006/relationships/hyperlink" Target="http://www.legis.nd.gov/assembly/65-2017/bill-actions/ba2189.html" TargetMode="External"/><Relationship Id="rId6" Type="http://schemas.openxmlformats.org/officeDocument/2006/relationships/endnotes" Target="endnotes.xml"/><Relationship Id="rId238" Type="http://schemas.openxmlformats.org/officeDocument/2006/relationships/hyperlink" Target="http://www.legis.nd.gov/assembly/65-2017/bill-actions/ba1193.html" TargetMode="External"/><Relationship Id="rId259" Type="http://schemas.openxmlformats.org/officeDocument/2006/relationships/hyperlink" Target="http://www.legis.nd.gov/assembly/65-2017/bill-actions/ba1386.html" TargetMode="External"/><Relationship Id="rId23" Type="http://schemas.openxmlformats.org/officeDocument/2006/relationships/hyperlink" Target="http://www.legis.nd.gov/assembly/65-2017/bill-index/bi1411.html" TargetMode="External"/><Relationship Id="rId119" Type="http://schemas.openxmlformats.org/officeDocument/2006/relationships/hyperlink" Target="http://www.legis.nd.gov/assembly/65-2017/bill-index/bi1033.html" TargetMode="External"/><Relationship Id="rId270" Type="http://schemas.openxmlformats.org/officeDocument/2006/relationships/hyperlink" Target="http://www.legis.nd.gov/assembly/65-2017/bill-index/bi2195.html" TargetMode="External"/><Relationship Id="rId291" Type="http://schemas.openxmlformats.org/officeDocument/2006/relationships/theme" Target="theme/theme1.xml"/><Relationship Id="rId44" Type="http://schemas.openxmlformats.org/officeDocument/2006/relationships/hyperlink" Target="http://www.legis.nd.gov/assembly/65-2017/bill-actions/ba1164.html" TargetMode="External"/><Relationship Id="rId65" Type="http://schemas.openxmlformats.org/officeDocument/2006/relationships/hyperlink" Target="http://www.legis.nd.gov/assembly/65-2017/bill-index/bi1295.html" TargetMode="External"/><Relationship Id="rId86" Type="http://schemas.openxmlformats.org/officeDocument/2006/relationships/hyperlink" Target="http://www.legis.nd.gov/assembly/65-2017/bill-actions/ba2124.html" TargetMode="External"/><Relationship Id="rId130" Type="http://schemas.openxmlformats.org/officeDocument/2006/relationships/hyperlink" Target="http://www.legis.nd.gov/assembly/65-2017/bill-actions/ba1136.html" TargetMode="External"/><Relationship Id="rId151" Type="http://schemas.openxmlformats.org/officeDocument/2006/relationships/hyperlink" Target="http://www.legis.nd.gov/assembly/65-2017/bill-index/bi1265.html" TargetMode="External"/><Relationship Id="rId172" Type="http://schemas.openxmlformats.org/officeDocument/2006/relationships/hyperlink" Target="http://www.legis.nd.gov/assembly/65-2017/bill-index/bi2250.html" TargetMode="External"/><Relationship Id="rId193" Type="http://schemas.openxmlformats.org/officeDocument/2006/relationships/hyperlink" Target="http://www.legis.nd.gov/assembly/65-2017/bill-actions/ba1218.html" TargetMode="External"/><Relationship Id="rId207" Type="http://schemas.openxmlformats.org/officeDocument/2006/relationships/hyperlink" Target="http://www.legis.nd.gov/assembly/65-2017/bill-actions/ba2153.html" TargetMode="External"/><Relationship Id="rId228" Type="http://schemas.openxmlformats.org/officeDocument/2006/relationships/hyperlink" Target="http://www.legis.nd.gov/assembly/65-2017/bill-actions/ba2303.html" TargetMode="External"/><Relationship Id="rId249" Type="http://schemas.openxmlformats.org/officeDocument/2006/relationships/hyperlink" Target="http://www.legis.nd.gov/assembly/65-2017/bill-index/bi1304.html" TargetMode="External"/><Relationship Id="rId13" Type="http://schemas.openxmlformats.org/officeDocument/2006/relationships/hyperlink" Target="http://www.legis.nd.gov/assembly/65-2017/bill-index/bi1234.html" TargetMode="External"/><Relationship Id="rId109" Type="http://schemas.openxmlformats.org/officeDocument/2006/relationships/hyperlink" Target="http://www.legis.nd.gov/assembly/65-2017/bill-index/bi1365.html" TargetMode="External"/><Relationship Id="rId260" Type="http://schemas.openxmlformats.org/officeDocument/2006/relationships/hyperlink" Target="http://www.legis.nd.gov/assembly/65-2017/bill-index/bi1412.html" TargetMode="External"/><Relationship Id="rId281" Type="http://schemas.openxmlformats.org/officeDocument/2006/relationships/hyperlink" Target="http://www.legis.nd.gov/assembly/65-2017/bill-actions/ba2295.html" TargetMode="External"/><Relationship Id="rId34" Type="http://schemas.openxmlformats.org/officeDocument/2006/relationships/hyperlink" Target="http://www.legis.nd.gov/assembly/65-2017/bill-actions/ba2336.html" TargetMode="External"/><Relationship Id="rId50" Type="http://schemas.openxmlformats.org/officeDocument/2006/relationships/hyperlink" Target="http://www.legis.nd.gov/assembly/65-2017/bill-actions/ba1229.html" TargetMode="External"/><Relationship Id="rId55" Type="http://schemas.openxmlformats.org/officeDocument/2006/relationships/hyperlink" Target="http://www.legis.nd.gov/assembly/65-2017/bill-actions/ba1251.html" TargetMode="External"/><Relationship Id="rId76" Type="http://schemas.openxmlformats.org/officeDocument/2006/relationships/hyperlink" Target="http://www.legis.nd.gov/assembly/65-2017/bill-index/bi1381.html" TargetMode="External"/><Relationship Id="rId97" Type="http://schemas.openxmlformats.org/officeDocument/2006/relationships/hyperlink" Target="http://www.legis.nd.gov/assembly/65-2017/bill-index/bi2281.html" TargetMode="External"/><Relationship Id="rId104" Type="http://schemas.openxmlformats.org/officeDocument/2006/relationships/hyperlink" Target="http://www.legis.nd.gov/assembly/65-2017/bill-actions/ba2139.html" TargetMode="External"/><Relationship Id="rId120" Type="http://schemas.openxmlformats.org/officeDocument/2006/relationships/hyperlink" Target="http://www.legis.nd.gov/assembly/65-2017/bill-actions/ba1033.html" TargetMode="External"/><Relationship Id="rId125" Type="http://schemas.openxmlformats.org/officeDocument/2006/relationships/hyperlink" Target="http://www.legis.nd.gov/assembly/65-2017/bill-actions/ba1072.html" TargetMode="External"/><Relationship Id="rId141" Type="http://schemas.openxmlformats.org/officeDocument/2006/relationships/hyperlink" Target="http://www.legis.nd.gov/assembly/65-2017/bill-actions/ba1259.html" TargetMode="External"/><Relationship Id="rId146" Type="http://schemas.openxmlformats.org/officeDocument/2006/relationships/hyperlink" Target="http://www.legis.nd.gov/assembly/65-2017/bill-actions/ba2138.html" TargetMode="External"/><Relationship Id="rId167" Type="http://schemas.openxmlformats.org/officeDocument/2006/relationships/hyperlink" Target="http://www.legis.nd.gov/assembly/65-2017/bill-actions/ba2186.html" TargetMode="External"/><Relationship Id="rId188" Type="http://schemas.openxmlformats.org/officeDocument/2006/relationships/hyperlink" Target="http://www.legis.nd.gov/assembly/65-2017/bill-actions/ba1185.html" TargetMode="External"/><Relationship Id="rId7" Type="http://schemas.openxmlformats.org/officeDocument/2006/relationships/hyperlink" Target="http://www.legis.nd.gov/assembly/65-2017/bill-index/bi1122.html" TargetMode="External"/><Relationship Id="rId71" Type="http://schemas.openxmlformats.org/officeDocument/2006/relationships/hyperlink" Target="http://www.legis.nd.gov/assembly/65-2017/bill-actions/ba1308.html" TargetMode="External"/><Relationship Id="rId92" Type="http://schemas.openxmlformats.org/officeDocument/2006/relationships/hyperlink" Target="http://www.legis.nd.gov/assembly/65-2017/bill-actions/ba2192.html" TargetMode="External"/><Relationship Id="rId162" Type="http://schemas.openxmlformats.org/officeDocument/2006/relationships/hyperlink" Target="http://www.legis.nd.gov/assembly/65-2017/bill-actions/ba2180.html" TargetMode="External"/><Relationship Id="rId183" Type="http://schemas.openxmlformats.org/officeDocument/2006/relationships/hyperlink" Target="http://www.legis.nd.gov/assembly/65-2017/bill-index/bi1058.html" TargetMode="External"/><Relationship Id="rId213" Type="http://schemas.openxmlformats.org/officeDocument/2006/relationships/hyperlink" Target="http://www.legis.nd.gov/assembly/65-2017/bill-actions/ba2163.html" TargetMode="External"/><Relationship Id="rId218" Type="http://schemas.openxmlformats.org/officeDocument/2006/relationships/hyperlink" Target="http://www.legis.nd.gov/assembly/65-2017/bill-index/bi2191.html" TargetMode="External"/><Relationship Id="rId234" Type="http://schemas.openxmlformats.org/officeDocument/2006/relationships/hyperlink" Target="http://www.legis.nd.gov/assembly/65-2017/bill-actions/ba3003.html" TargetMode="External"/><Relationship Id="rId239" Type="http://schemas.openxmlformats.org/officeDocument/2006/relationships/hyperlink" Target="http://www.legis.nd.gov/assembly/65-2017/bill-index/bi1203.html" TargetMode="External"/><Relationship Id="rId2" Type="http://schemas.openxmlformats.org/officeDocument/2006/relationships/styles" Target="styles.xml"/><Relationship Id="rId29" Type="http://schemas.openxmlformats.org/officeDocument/2006/relationships/hyperlink" Target="http://www.legis.nd.gov/assembly/65-2017/bill-index/bi2135.html" TargetMode="External"/><Relationship Id="rId250" Type="http://schemas.openxmlformats.org/officeDocument/2006/relationships/hyperlink" Target="http://www.legis.nd.gov/assembly/65-2017/bill-actions/ba1304.html" TargetMode="External"/><Relationship Id="rId255" Type="http://schemas.openxmlformats.org/officeDocument/2006/relationships/hyperlink" Target="http://www.legis.nd.gov/assembly/65-2017/bill-actions/ba1329.html" TargetMode="External"/><Relationship Id="rId271" Type="http://schemas.openxmlformats.org/officeDocument/2006/relationships/hyperlink" Target="http://www.legis.nd.gov/assembly/65-2017/bill-actions/ba2195.html" TargetMode="External"/><Relationship Id="rId276" Type="http://schemas.openxmlformats.org/officeDocument/2006/relationships/hyperlink" Target="http://www.legis.nd.gov/assembly/65-2017/bill-index/bi2287.html" TargetMode="External"/><Relationship Id="rId24" Type="http://schemas.openxmlformats.org/officeDocument/2006/relationships/hyperlink" Target="http://www.legis.nd.gov/assembly/65-2017/bill-actions/ba1411.html" TargetMode="External"/><Relationship Id="rId40" Type="http://schemas.openxmlformats.org/officeDocument/2006/relationships/hyperlink" Target="http://www.legis.nd.gov/assembly/65-2017/bill-index/bi1130.html" TargetMode="External"/><Relationship Id="rId45" Type="http://schemas.openxmlformats.org/officeDocument/2006/relationships/hyperlink" Target="http://www.legis.nd.gov/assembly/65-2017/bill-actions/ba1164.html" TargetMode="External"/><Relationship Id="rId66" Type="http://schemas.openxmlformats.org/officeDocument/2006/relationships/hyperlink" Target="http://www.legis.nd.gov/assembly/65-2017/bill-actions/ba1295.html" TargetMode="External"/><Relationship Id="rId87" Type="http://schemas.openxmlformats.org/officeDocument/2006/relationships/hyperlink" Target="http://www.legis.nd.gov/assembly/65-2017/bill-actions/ba2124.html" TargetMode="External"/><Relationship Id="rId110" Type="http://schemas.openxmlformats.org/officeDocument/2006/relationships/hyperlink" Target="http://www.legis.nd.gov/assembly/65-2017/bill-actions/ba1365.html" TargetMode="External"/><Relationship Id="rId115" Type="http://schemas.openxmlformats.org/officeDocument/2006/relationships/hyperlink" Target="http://www.legis.nd.gov/assembly/65-2017/bill-index/bi2254.html" TargetMode="External"/><Relationship Id="rId131" Type="http://schemas.openxmlformats.org/officeDocument/2006/relationships/hyperlink" Target="http://www.legis.nd.gov/assembly/65-2017/bill-index/bi1226.html" TargetMode="External"/><Relationship Id="rId136" Type="http://schemas.openxmlformats.org/officeDocument/2006/relationships/hyperlink" Target="http://www.legis.nd.gov/assembly/65-2017/bill-actions/ba1227.html" TargetMode="External"/><Relationship Id="rId157" Type="http://schemas.openxmlformats.org/officeDocument/2006/relationships/hyperlink" Target="http://www.legis.nd.gov/assembly/65-2017/bill-index/bi1420.html" TargetMode="External"/><Relationship Id="rId178" Type="http://schemas.openxmlformats.org/officeDocument/2006/relationships/hyperlink" Target="http://www.legis.nd.gov/assembly/65-2017/bill-index/bi1041.html" TargetMode="External"/><Relationship Id="rId61" Type="http://schemas.openxmlformats.org/officeDocument/2006/relationships/hyperlink" Target="http://www.legis.nd.gov/assembly/65-2017/bill-actions/ba1263.html" TargetMode="External"/><Relationship Id="rId82" Type="http://schemas.openxmlformats.org/officeDocument/2006/relationships/hyperlink" Target="http://www.legis.nd.gov/assembly/65-2017/bill-index/bi1405.html" TargetMode="External"/><Relationship Id="rId152" Type="http://schemas.openxmlformats.org/officeDocument/2006/relationships/hyperlink" Target="http://www.legis.nd.gov/assembly/65-2017/bill-actions/ba1265.html" TargetMode="External"/><Relationship Id="rId173" Type="http://schemas.openxmlformats.org/officeDocument/2006/relationships/hyperlink" Target="http://www.legis.nd.gov/assembly/65-2017/bill-actions/ba2250.html" TargetMode="External"/><Relationship Id="rId194" Type="http://schemas.openxmlformats.org/officeDocument/2006/relationships/hyperlink" Target="http://www.legis.nd.gov/assembly/65-2017/bill-actions/ba1218.html" TargetMode="External"/><Relationship Id="rId199" Type="http://schemas.openxmlformats.org/officeDocument/2006/relationships/hyperlink" Target="http://www.legis.nd.gov/assembly/65-2017/bill-actions/ba1236.html" TargetMode="External"/><Relationship Id="rId203" Type="http://schemas.openxmlformats.org/officeDocument/2006/relationships/hyperlink" Target="http://www.legis.nd.gov/assembly/65-2017/bill-actions/ba1334.html" TargetMode="External"/><Relationship Id="rId208" Type="http://schemas.openxmlformats.org/officeDocument/2006/relationships/hyperlink" Target="http://www.legis.nd.gov/assembly/65-2017/bill-actions/ba2153.html" TargetMode="External"/><Relationship Id="rId229" Type="http://schemas.openxmlformats.org/officeDocument/2006/relationships/hyperlink" Target="http://www.legis.nd.gov/assembly/65-2017/bill-index/bi2309.html" TargetMode="External"/><Relationship Id="rId19" Type="http://schemas.openxmlformats.org/officeDocument/2006/relationships/hyperlink" Target="http://www.legis.nd.gov/assembly/65-2017/bill-actions/ba1369.html" TargetMode="External"/><Relationship Id="rId224" Type="http://schemas.openxmlformats.org/officeDocument/2006/relationships/hyperlink" Target="http://www.legis.nd.gov/assembly/65-2017/bill-actions/ba2203.html" TargetMode="External"/><Relationship Id="rId240" Type="http://schemas.openxmlformats.org/officeDocument/2006/relationships/hyperlink" Target="http://www.legis.nd.gov/assembly/65-2017/bill-actions/ba1203.html" TargetMode="External"/><Relationship Id="rId245" Type="http://schemas.openxmlformats.org/officeDocument/2006/relationships/hyperlink" Target="http://www.legis.nd.gov/assembly/65-2017/bill-actions/ba1246.html" TargetMode="External"/><Relationship Id="rId261" Type="http://schemas.openxmlformats.org/officeDocument/2006/relationships/hyperlink" Target="http://www.legis.nd.gov/assembly/65-2017/bill-actions/ba1412.html" TargetMode="External"/><Relationship Id="rId266" Type="http://schemas.openxmlformats.org/officeDocument/2006/relationships/hyperlink" Target="http://www.legis.nd.gov/assembly/65-2017/bill-index/bi2043.html" TargetMode="External"/><Relationship Id="rId287" Type="http://schemas.openxmlformats.org/officeDocument/2006/relationships/hyperlink" Target="http://www.legis.nd.gov/assembly/65-2017/bill-actions/ba2337.html" TargetMode="External"/><Relationship Id="rId14" Type="http://schemas.openxmlformats.org/officeDocument/2006/relationships/hyperlink" Target="http://www.legis.nd.gov/assembly/65-2017/bill-actions/ba1234.html" TargetMode="External"/><Relationship Id="rId30" Type="http://schemas.openxmlformats.org/officeDocument/2006/relationships/hyperlink" Target="http://www.legis.nd.gov/assembly/65-2017/bill-actions/ba2135.html" TargetMode="External"/><Relationship Id="rId35" Type="http://schemas.openxmlformats.org/officeDocument/2006/relationships/hyperlink" Target="http://www.legis.nd.gov/assembly/65-2017/bill-index/bi2343.html" TargetMode="External"/><Relationship Id="rId56" Type="http://schemas.openxmlformats.org/officeDocument/2006/relationships/hyperlink" Target="http://www.legis.nd.gov/assembly/65-2017/bill-actions/ba1251.html" TargetMode="External"/><Relationship Id="rId77" Type="http://schemas.openxmlformats.org/officeDocument/2006/relationships/hyperlink" Target="http://www.legis.nd.gov/assembly/65-2017/bill-actions/ba1381.html" TargetMode="External"/><Relationship Id="rId100" Type="http://schemas.openxmlformats.org/officeDocument/2006/relationships/hyperlink" Target="http://www.legis.nd.gov/assembly/65-2017/bill-index/bi2305.html" TargetMode="External"/><Relationship Id="rId105" Type="http://schemas.openxmlformats.org/officeDocument/2006/relationships/hyperlink" Target="http://www.legis.nd.gov/assembly/65-2017/bill-actions/ba1239.html" TargetMode="External"/><Relationship Id="rId126" Type="http://schemas.openxmlformats.org/officeDocument/2006/relationships/hyperlink" Target="http://www.legis.nd.gov/assembly/65-2017/bill-actions/ba1012.html" TargetMode="External"/><Relationship Id="rId147" Type="http://schemas.openxmlformats.org/officeDocument/2006/relationships/hyperlink" Target="http://www.legis.nd.gov/assembly/65-2017/bill-actions/ba2138.html" TargetMode="External"/><Relationship Id="rId168" Type="http://schemas.openxmlformats.org/officeDocument/2006/relationships/hyperlink" Target="http://www.legis.nd.gov/assembly/65-2017/bill-actions/ba2186.html" TargetMode="External"/><Relationship Id="rId282" Type="http://schemas.openxmlformats.org/officeDocument/2006/relationships/hyperlink" Target="http://www.legis.nd.gov/assembly/65-2017/bill-index/bi2315.html" TargetMode="External"/><Relationship Id="rId8" Type="http://schemas.openxmlformats.org/officeDocument/2006/relationships/hyperlink" Target="http://www.legis.nd.gov/assembly/65-2017/bill-actions/ba1122.html" TargetMode="External"/><Relationship Id="rId51" Type="http://schemas.openxmlformats.org/officeDocument/2006/relationships/hyperlink" Target="http://www.legis.nd.gov/assembly/65-2017/bill-index/bi1230.html" TargetMode="External"/><Relationship Id="rId72" Type="http://schemas.openxmlformats.org/officeDocument/2006/relationships/hyperlink" Target="http://www.legis.nd.gov/assembly/65-2017/bill-actions/ba1308.html" TargetMode="External"/><Relationship Id="rId93" Type="http://schemas.openxmlformats.org/officeDocument/2006/relationships/hyperlink" Target="http://www.legis.nd.gov/assembly/65-2017/bill-index/bi2234.html" TargetMode="External"/><Relationship Id="rId98" Type="http://schemas.openxmlformats.org/officeDocument/2006/relationships/hyperlink" Target="http://www.legis.nd.gov/assembly/65-2017/bill-actions/ba2281.html" TargetMode="External"/><Relationship Id="rId121" Type="http://schemas.openxmlformats.org/officeDocument/2006/relationships/hyperlink" Target="http://www.legis.nd.gov/assembly/65-2017/bill-index/bi1034.html" TargetMode="External"/><Relationship Id="rId142" Type="http://schemas.openxmlformats.org/officeDocument/2006/relationships/hyperlink" Target="http://www.legis.nd.gov/assembly/65-2017/bill-index/bi2117.html" TargetMode="External"/><Relationship Id="rId163" Type="http://schemas.openxmlformats.org/officeDocument/2006/relationships/hyperlink" Target="http://www.legis.nd.gov/assembly/65-2017/bill-index/bi2185.html" TargetMode="External"/><Relationship Id="rId184" Type="http://schemas.openxmlformats.org/officeDocument/2006/relationships/hyperlink" Target="http://www.legis.nd.gov/assembly/65-2017/bill-index/bi1183.html" TargetMode="External"/><Relationship Id="rId189" Type="http://schemas.openxmlformats.org/officeDocument/2006/relationships/hyperlink" Target="http://www.legis.nd.gov/assembly/65-2017/bill-index/bi1194.html" TargetMode="External"/><Relationship Id="rId219" Type="http://schemas.openxmlformats.org/officeDocument/2006/relationships/hyperlink" Target="http://www.legis.nd.gov/assembly/65-2017/bill-actions/ba2191.html" TargetMode="External"/><Relationship Id="rId3" Type="http://schemas.openxmlformats.org/officeDocument/2006/relationships/settings" Target="settings.xml"/><Relationship Id="rId214" Type="http://schemas.openxmlformats.org/officeDocument/2006/relationships/hyperlink" Target="http://www.legis.nd.gov/assembly/65-2017/bill-actions/ba2163.html" TargetMode="External"/><Relationship Id="rId230" Type="http://schemas.openxmlformats.org/officeDocument/2006/relationships/hyperlink" Target="http://www.legis.nd.gov/assembly/65-2017/bill-actions/ba2309.html" TargetMode="External"/><Relationship Id="rId235" Type="http://schemas.openxmlformats.org/officeDocument/2006/relationships/hyperlink" Target="http://www.legis.nd.gov/assembly/65-2017/bill-index/bi1193.html" TargetMode="External"/><Relationship Id="rId251" Type="http://schemas.openxmlformats.org/officeDocument/2006/relationships/hyperlink" Target="http://www.legis.nd.gov/assembly/65-2017/bill-actions/ba1304.html" TargetMode="External"/><Relationship Id="rId256" Type="http://schemas.openxmlformats.org/officeDocument/2006/relationships/hyperlink" Target="http://www.legis.nd.gov/assembly/65-2017/bill-actions/ba1329.html" TargetMode="External"/><Relationship Id="rId277" Type="http://schemas.openxmlformats.org/officeDocument/2006/relationships/hyperlink" Target="http://www.legis.nd.gov/assembly/65-2017/bill-actions/ba2287.html" TargetMode="External"/><Relationship Id="rId25" Type="http://schemas.openxmlformats.org/officeDocument/2006/relationships/hyperlink" Target="http://www.legis.nd.gov/assembly/65-2017/bill-index/bi1417.html" TargetMode="External"/><Relationship Id="rId46" Type="http://schemas.openxmlformats.org/officeDocument/2006/relationships/hyperlink" Target="http://www.legis.nd.gov/assembly/65-2017/bill-index/bi1166.html" TargetMode="External"/><Relationship Id="rId67" Type="http://schemas.openxmlformats.org/officeDocument/2006/relationships/hyperlink" Target="http://www.legis.nd.gov/assembly/65-2017/bill-actions/ba1295.html" TargetMode="External"/><Relationship Id="rId116" Type="http://schemas.openxmlformats.org/officeDocument/2006/relationships/hyperlink" Target="http://www.legis.nd.gov/assembly/65-2017/bill-actions/ba2254.html" TargetMode="External"/><Relationship Id="rId137" Type="http://schemas.openxmlformats.org/officeDocument/2006/relationships/hyperlink" Target="http://www.legis.nd.gov/assembly/65-2017/bill-index/bi1256.html" TargetMode="External"/><Relationship Id="rId158" Type="http://schemas.openxmlformats.org/officeDocument/2006/relationships/hyperlink" Target="http://www.legis.nd.gov/assembly/65-2017/bill-actions/ba1420.html" TargetMode="External"/><Relationship Id="rId272" Type="http://schemas.openxmlformats.org/officeDocument/2006/relationships/hyperlink" Target="http://www.legis.nd.gov/assembly/65-2017/bill-actions/ba2195.html" TargetMode="External"/><Relationship Id="rId20" Type="http://schemas.openxmlformats.org/officeDocument/2006/relationships/hyperlink" Target="http://www.legis.nd.gov/assembly/65-2017/bill-actions/ba1369.html" TargetMode="External"/><Relationship Id="rId41" Type="http://schemas.openxmlformats.org/officeDocument/2006/relationships/hyperlink" Target="http://www.legis.nd.gov/assembly/65-2017/bill-actions/ba1130.html" TargetMode="External"/><Relationship Id="rId62" Type="http://schemas.openxmlformats.org/officeDocument/2006/relationships/hyperlink" Target="http://www.legis.nd.gov/assembly/65-2017/bill-index/bi1285.html" TargetMode="External"/><Relationship Id="rId83" Type="http://schemas.openxmlformats.org/officeDocument/2006/relationships/hyperlink" Target="http://www.legis.nd.gov/assembly/65-2017/bill-actions/ba1405.html" TargetMode="External"/><Relationship Id="rId88" Type="http://schemas.openxmlformats.org/officeDocument/2006/relationships/hyperlink" Target="http://www.legis.nd.gov/assembly/65-2017/bill-index/bi2130.html" TargetMode="External"/><Relationship Id="rId111" Type="http://schemas.openxmlformats.org/officeDocument/2006/relationships/hyperlink" Target="http://www.legis.nd.gov/assembly/65-2017/bill-actions/ba1365.html" TargetMode="External"/><Relationship Id="rId132" Type="http://schemas.openxmlformats.org/officeDocument/2006/relationships/hyperlink" Target="http://www.legis.nd.gov/assembly/65-2017/bill-actions/ba1226.html" TargetMode="External"/><Relationship Id="rId153" Type="http://schemas.openxmlformats.org/officeDocument/2006/relationships/hyperlink" Target="http://www.legis.nd.gov/assembly/65-2017/bill-actions/ba1265.html" TargetMode="External"/><Relationship Id="rId174" Type="http://schemas.openxmlformats.org/officeDocument/2006/relationships/hyperlink" Target="http://www.legis.nd.gov/assembly/65-2017/bill-actions/ba2250.html" TargetMode="External"/><Relationship Id="rId179" Type="http://schemas.openxmlformats.org/officeDocument/2006/relationships/hyperlink" Target="http://www.legis.nd.gov/assembly/65-2017/bill-actions/ba1041.html" TargetMode="External"/><Relationship Id="rId195" Type="http://schemas.openxmlformats.org/officeDocument/2006/relationships/hyperlink" Target="http://www.legis.nd.gov/assembly/65-2017/bill-index/bi1222.html" TargetMode="External"/><Relationship Id="rId209" Type="http://schemas.openxmlformats.org/officeDocument/2006/relationships/hyperlink" Target="http://www.legis.nd.gov/assembly/65-2017/bill-index/bi2161.html" TargetMode="External"/><Relationship Id="rId190" Type="http://schemas.openxmlformats.org/officeDocument/2006/relationships/hyperlink" Target="http://www.legis.nd.gov/assembly/65-2017/bill-actions/ba1194.html" TargetMode="External"/><Relationship Id="rId204" Type="http://schemas.openxmlformats.org/officeDocument/2006/relationships/hyperlink" Target="http://www.legis.nd.gov/assembly/65-2017/bill-index/bi1392.html" TargetMode="External"/><Relationship Id="rId220" Type="http://schemas.openxmlformats.org/officeDocument/2006/relationships/hyperlink" Target="http://www.legis.nd.gov/assembly/65-2017/bill-actions/ba2191.html" TargetMode="External"/><Relationship Id="rId225" Type="http://schemas.openxmlformats.org/officeDocument/2006/relationships/hyperlink" Target="http://www.legis.nd.gov/assembly/65-2017/bill-index/bi2290.html" TargetMode="External"/><Relationship Id="rId241" Type="http://schemas.openxmlformats.org/officeDocument/2006/relationships/hyperlink" Target="http://www.legis.nd.gov/assembly/65-2017/bill-actions/ba1203.html" TargetMode="External"/><Relationship Id="rId246" Type="http://schemas.openxmlformats.org/officeDocument/2006/relationships/hyperlink" Target="http://www.legis.nd.gov/assembly/65-2017/bill-actions/ba1246.html" TargetMode="External"/><Relationship Id="rId267" Type="http://schemas.openxmlformats.org/officeDocument/2006/relationships/hyperlink" Target="http://www.legis.nd.gov/assembly/65-2017/bill-index/bi2144.html" TargetMode="External"/><Relationship Id="rId288" Type="http://schemas.openxmlformats.org/officeDocument/2006/relationships/header" Target="header1.xml"/><Relationship Id="rId15" Type="http://schemas.openxmlformats.org/officeDocument/2006/relationships/hyperlink" Target="http://www.legis.nd.gov/assembly/65-2017/bill-actions/ba1234.html" TargetMode="External"/><Relationship Id="rId36" Type="http://schemas.openxmlformats.org/officeDocument/2006/relationships/hyperlink" Target="http://www.legis.nd.gov/assembly/65-2017/bill-actions/ba2343.html" TargetMode="External"/><Relationship Id="rId57" Type="http://schemas.openxmlformats.org/officeDocument/2006/relationships/hyperlink" Target="http://www.legis.nd.gov/assembly/65-2017/bill-index/bi1260.html" TargetMode="External"/><Relationship Id="rId106" Type="http://schemas.openxmlformats.org/officeDocument/2006/relationships/hyperlink" Target="http://www.legis.nd.gov/assembly/65-2017/bill-index/bi1292.html" TargetMode="External"/><Relationship Id="rId127" Type="http://schemas.openxmlformats.org/officeDocument/2006/relationships/hyperlink" Target="http://www.legis.nd.gov/assembly/65-2017/bill-actions/ba1072.html" TargetMode="External"/><Relationship Id="rId262" Type="http://schemas.openxmlformats.org/officeDocument/2006/relationships/hyperlink" Target="http://www.legis.nd.gov/assembly/65-2017/bill-index/bi1425.html" TargetMode="External"/><Relationship Id="rId283" Type="http://schemas.openxmlformats.org/officeDocument/2006/relationships/hyperlink" Target="http://www.legis.nd.gov/assembly/65-2017/bill-actions/ba2315.html" TargetMode="External"/><Relationship Id="rId10" Type="http://schemas.openxmlformats.org/officeDocument/2006/relationships/hyperlink" Target="http://www.legis.nd.gov/assembly/65-2017/bill-actions/ba1123.html" TargetMode="External"/><Relationship Id="rId31" Type="http://schemas.openxmlformats.org/officeDocument/2006/relationships/hyperlink" Target="http://www.legis.nd.gov/assembly/65-2017/bill-actions/ba2135.html" TargetMode="External"/><Relationship Id="rId52" Type="http://schemas.openxmlformats.org/officeDocument/2006/relationships/hyperlink" Target="http://www.legis.nd.gov/assembly/65-2017/bill-actions/ba1230.html" TargetMode="External"/><Relationship Id="rId73" Type="http://schemas.openxmlformats.org/officeDocument/2006/relationships/hyperlink" Target="http://www.legis.nd.gov/assembly/65-2017/bill-index/bi1376.html" TargetMode="External"/><Relationship Id="rId78" Type="http://schemas.openxmlformats.org/officeDocument/2006/relationships/hyperlink" Target="http://www.legis.nd.gov/assembly/65-2017/bill-actions/ba1381.html" TargetMode="External"/><Relationship Id="rId94" Type="http://schemas.openxmlformats.org/officeDocument/2006/relationships/hyperlink" Target="http://www.legis.nd.gov/assembly/65-2017/bill-actions/ba2234.html" TargetMode="External"/><Relationship Id="rId99" Type="http://schemas.openxmlformats.org/officeDocument/2006/relationships/hyperlink" Target="http://www.legis.nd.gov/assembly/65-2017/bill-actions/ba2281.html" TargetMode="External"/><Relationship Id="rId101" Type="http://schemas.openxmlformats.org/officeDocument/2006/relationships/hyperlink" Target="http://www.legis.nd.gov/assembly/65-2017/bill-actions/ba2305.html" TargetMode="External"/><Relationship Id="rId122" Type="http://schemas.openxmlformats.org/officeDocument/2006/relationships/hyperlink" Target="http://www.legis.nd.gov/assembly/65-2017/bill-actions/ba1034.html" TargetMode="External"/><Relationship Id="rId143" Type="http://schemas.openxmlformats.org/officeDocument/2006/relationships/hyperlink" Target="http://www.legis.nd.gov/assembly/65-2017/bill-actions/ba2117.html" TargetMode="External"/><Relationship Id="rId148" Type="http://schemas.openxmlformats.org/officeDocument/2006/relationships/hyperlink" Target="http://www.legis.nd.gov/assembly/65-2017/bill-index/bi1264.html" TargetMode="External"/><Relationship Id="rId164" Type="http://schemas.openxmlformats.org/officeDocument/2006/relationships/hyperlink" Target="http://www.legis.nd.gov/assembly/65-2017/bill-actions/ba2185.html" TargetMode="External"/><Relationship Id="rId169" Type="http://schemas.openxmlformats.org/officeDocument/2006/relationships/hyperlink" Target="http://www.legis.nd.gov/assembly/65-2017/bill-index/bi2194.html" TargetMode="External"/><Relationship Id="rId185" Type="http://schemas.openxmlformats.org/officeDocument/2006/relationships/hyperlink" Target="http://www.legis.nd.gov/assembly/65-2017/bill-actions/ba1183.html" TargetMode="External"/><Relationship Id="rId4" Type="http://schemas.openxmlformats.org/officeDocument/2006/relationships/webSettings" Target="webSettings.xml"/><Relationship Id="rId9" Type="http://schemas.openxmlformats.org/officeDocument/2006/relationships/hyperlink" Target="http://www.legis.nd.gov/assembly/65-2017/bill-index/bi1123.html" TargetMode="External"/><Relationship Id="rId180" Type="http://schemas.openxmlformats.org/officeDocument/2006/relationships/hyperlink" Target="http://www.legis.nd.gov/assembly/65-2017/bill-index/bi1042.html" TargetMode="External"/><Relationship Id="rId210" Type="http://schemas.openxmlformats.org/officeDocument/2006/relationships/hyperlink" Target="http://www.legis.nd.gov/assembly/65-2017/bill-actions/ba2161.html" TargetMode="External"/><Relationship Id="rId215" Type="http://schemas.openxmlformats.org/officeDocument/2006/relationships/hyperlink" Target="http://www.legis.nd.gov/assembly/65-2017/bill-index/bi2189.html" TargetMode="External"/><Relationship Id="rId236" Type="http://schemas.openxmlformats.org/officeDocument/2006/relationships/hyperlink" Target="http://www.legis.nd.gov/assembly/65-2017/bill-actions/ba1193.html" TargetMode="External"/><Relationship Id="rId257" Type="http://schemas.openxmlformats.org/officeDocument/2006/relationships/hyperlink" Target="http://www.legis.nd.gov/assembly/65-2017/bill-index/bi1386.html" TargetMode="External"/><Relationship Id="rId278" Type="http://schemas.openxmlformats.org/officeDocument/2006/relationships/hyperlink" Target="http://www.legis.nd.gov/assembly/65-2017/bill-actions/ba2287.html" TargetMode="External"/><Relationship Id="rId26" Type="http://schemas.openxmlformats.org/officeDocument/2006/relationships/hyperlink" Target="http://www.legis.nd.gov/assembly/65-2017/bill-actions/ba1417.html" TargetMode="External"/><Relationship Id="rId231" Type="http://schemas.openxmlformats.org/officeDocument/2006/relationships/hyperlink" Target="http://www.legis.nd.gov/assembly/65-2017/bill-index/bi2342.html" TargetMode="External"/><Relationship Id="rId252" Type="http://schemas.openxmlformats.org/officeDocument/2006/relationships/hyperlink" Target="http://www.legis.nd.gov/assembly/65-2017/bill-actions/ba1304.html" TargetMode="External"/><Relationship Id="rId273" Type="http://schemas.openxmlformats.org/officeDocument/2006/relationships/hyperlink" Target="http://www.legis.nd.gov/assembly/65-2017/bill-index/bi2201.html" TargetMode="External"/><Relationship Id="rId47" Type="http://schemas.openxmlformats.org/officeDocument/2006/relationships/hyperlink" Target="http://www.legis.nd.gov/assembly/65-2017/bill-actions/ba1166.html" TargetMode="External"/><Relationship Id="rId68" Type="http://schemas.openxmlformats.org/officeDocument/2006/relationships/hyperlink" Target="http://www.legis.nd.gov/assembly/65-2017/bill-index/bi1297.html" TargetMode="External"/><Relationship Id="rId89" Type="http://schemas.openxmlformats.org/officeDocument/2006/relationships/hyperlink" Target="http://www.legis.nd.gov/assembly/65-2017/bill-actions/ba2130.html" TargetMode="External"/><Relationship Id="rId112" Type="http://schemas.openxmlformats.org/officeDocument/2006/relationships/hyperlink" Target="http://www.legis.nd.gov/assembly/65-2017/bill-index/bi2251.html" TargetMode="External"/><Relationship Id="rId133" Type="http://schemas.openxmlformats.org/officeDocument/2006/relationships/hyperlink" Target="http://www.legis.nd.gov/assembly/65-2017/bill-actions/ba1226.html" TargetMode="External"/><Relationship Id="rId154" Type="http://schemas.openxmlformats.org/officeDocument/2006/relationships/hyperlink" Target="http://www.legis.nd.gov/assembly/65-2017/bill-index/bi1382.html" TargetMode="External"/><Relationship Id="rId175" Type="http://schemas.openxmlformats.org/officeDocument/2006/relationships/hyperlink" Target="file:///C:\Users\renee\Downloads\the%20confidentiality%20of%20research%20information" TargetMode="External"/><Relationship Id="rId196" Type="http://schemas.openxmlformats.org/officeDocument/2006/relationships/hyperlink" Target="http://www.legis.nd.gov/assembly/65-2017/bill-actions/ba1222.html" TargetMode="External"/><Relationship Id="rId200" Type="http://schemas.openxmlformats.org/officeDocument/2006/relationships/hyperlink" Target="http://www.legis.nd.gov/assembly/65-2017/bill-actions/ba1236.html" TargetMode="External"/><Relationship Id="rId16" Type="http://schemas.openxmlformats.org/officeDocument/2006/relationships/hyperlink" Target="http://www.legis.nd.gov/assembly/65-2017/bill-index/bi1344.html" TargetMode="External"/><Relationship Id="rId221" Type="http://schemas.openxmlformats.org/officeDocument/2006/relationships/hyperlink" Target="http://www.legis.nd.gov/assembly/65-2017/bill-index/bi2203.html" TargetMode="External"/><Relationship Id="rId242" Type="http://schemas.openxmlformats.org/officeDocument/2006/relationships/hyperlink" Target="http://www.legis.nd.gov/assembly/65-2017/bill-index/bi1221.html" TargetMode="External"/><Relationship Id="rId263" Type="http://schemas.openxmlformats.org/officeDocument/2006/relationships/hyperlink" Target="http://www.legis.nd.gov/assembly/65-2017/bill-actions/ba1425.html" TargetMode="External"/><Relationship Id="rId284" Type="http://schemas.openxmlformats.org/officeDocument/2006/relationships/hyperlink" Target="http://www.legis.nd.gov/assembly/65-2017/bill-actions/ba2315.html" TargetMode="External"/><Relationship Id="rId37" Type="http://schemas.openxmlformats.org/officeDocument/2006/relationships/hyperlink" Target="http://www.legis.nd.gov/assembly/65-2017/bill-actions/ba2343.html" TargetMode="External"/><Relationship Id="rId58" Type="http://schemas.openxmlformats.org/officeDocument/2006/relationships/hyperlink" Target="http://www.legis.nd.gov/assembly/65-2017/bill-actions/ba1260.html" TargetMode="External"/><Relationship Id="rId79" Type="http://schemas.openxmlformats.org/officeDocument/2006/relationships/hyperlink" Target="http://www.legis.nd.gov/assembly/65-2017/bill-index/bi1400.html" TargetMode="External"/><Relationship Id="rId102" Type="http://schemas.openxmlformats.org/officeDocument/2006/relationships/hyperlink" Target="http://www.legis.nd.gov/assembly/65-2017/bill-actions/ba2305.html" TargetMode="External"/><Relationship Id="rId123" Type="http://schemas.openxmlformats.org/officeDocument/2006/relationships/hyperlink" Target="http://www.legis.nd.gov/assembly/65-2017/bill-index/bi1072.html" TargetMode="External"/><Relationship Id="rId144" Type="http://schemas.openxmlformats.org/officeDocument/2006/relationships/hyperlink" Target="http://www.legis.nd.gov/assembly/65-2017/bill-actions/ba2117.html" TargetMode="External"/><Relationship Id="rId90" Type="http://schemas.openxmlformats.org/officeDocument/2006/relationships/hyperlink" Target="http://www.legis.nd.gov/assembly/65-2017/bill-actions/ba2130.html" TargetMode="External"/><Relationship Id="rId165" Type="http://schemas.openxmlformats.org/officeDocument/2006/relationships/hyperlink" Target="http://www.legis.nd.gov/assembly/65-2017/bill-actions/ba2180.html" TargetMode="External"/><Relationship Id="rId186" Type="http://schemas.openxmlformats.org/officeDocument/2006/relationships/hyperlink" Target="http://www.legis.nd.gov/assembly/65-2017/bill-actions/ba1183.html" TargetMode="External"/><Relationship Id="rId211" Type="http://schemas.openxmlformats.org/officeDocument/2006/relationships/hyperlink" Target="http://www.legis.nd.gov/assembly/65-2017/bill-actions/ba2161.html" TargetMode="External"/><Relationship Id="rId232" Type="http://schemas.openxmlformats.org/officeDocument/2006/relationships/hyperlink" Target="http://www.legis.nd.gov/assembly/65-2017/bill-actions/ba2342.html" TargetMode="External"/><Relationship Id="rId253" Type="http://schemas.openxmlformats.org/officeDocument/2006/relationships/hyperlink" Target="http://www.legis.nd.gov/assembly/65-2017/bill-actions/ba1304.html" TargetMode="External"/><Relationship Id="rId274" Type="http://schemas.openxmlformats.org/officeDocument/2006/relationships/hyperlink" Target="http://www.legis.nd.gov/assembly/65-2017/bill-actions/ba2201.html" TargetMode="External"/><Relationship Id="rId27" Type="http://schemas.openxmlformats.org/officeDocument/2006/relationships/hyperlink" Target="http://www.legis.nd.gov/assembly/65-2017/bill-index/bi1431.html" TargetMode="External"/><Relationship Id="rId48" Type="http://schemas.openxmlformats.org/officeDocument/2006/relationships/hyperlink" Target="http://www.legis.nd.gov/assembly/65-2017/bill-index/bi1229.html" TargetMode="External"/><Relationship Id="rId69" Type="http://schemas.openxmlformats.org/officeDocument/2006/relationships/hyperlink" Target="http://www.legis.nd.gov/assembly/65-2017/bill-actions/ba1297.html" TargetMode="External"/><Relationship Id="rId113" Type="http://schemas.openxmlformats.org/officeDocument/2006/relationships/hyperlink" Target="http://www.legis.nd.gov/assembly/65-2017/bill-actions/ba2251.html" TargetMode="External"/><Relationship Id="rId134" Type="http://schemas.openxmlformats.org/officeDocument/2006/relationships/hyperlink" Target="http://www.legis.nd.gov/assembly/65-2017/bill-index/bi1227.html" TargetMode="External"/><Relationship Id="rId80" Type="http://schemas.openxmlformats.org/officeDocument/2006/relationships/hyperlink" Target="http://www.legis.nd.gov/assembly/65-2017/bill-actions/ba1400.html" TargetMode="External"/><Relationship Id="rId155" Type="http://schemas.openxmlformats.org/officeDocument/2006/relationships/hyperlink" Target="http://www.legis.nd.gov/assembly/65-2017/bill-actions/ba1382.html" TargetMode="External"/><Relationship Id="rId176" Type="http://schemas.openxmlformats.org/officeDocument/2006/relationships/hyperlink" Target="http://www.legis.nd.gov/assembly/65-2017/bill-actions/ba2295.html" TargetMode="External"/><Relationship Id="rId197" Type="http://schemas.openxmlformats.org/officeDocument/2006/relationships/hyperlink" Target="http://www.legis.nd.gov/assembly/65-2017/bill-actions/ba1222.html" TargetMode="External"/><Relationship Id="rId201" Type="http://schemas.openxmlformats.org/officeDocument/2006/relationships/hyperlink" Target="http://www.legis.nd.gov/assembly/65-2017/bill-index/bi1334.html" TargetMode="External"/><Relationship Id="rId222" Type="http://schemas.openxmlformats.org/officeDocument/2006/relationships/hyperlink" Target="http://www.legis.nd.gov/assembly/65-2017/bill-actions/ba2203.html" TargetMode="External"/><Relationship Id="rId243" Type="http://schemas.openxmlformats.org/officeDocument/2006/relationships/hyperlink" Target="http://www.legis.nd.gov/assembly/65-2017/bill-actions/ba1221.html" TargetMode="External"/><Relationship Id="rId264" Type="http://schemas.openxmlformats.org/officeDocument/2006/relationships/hyperlink" Target="http://www.legis.nd.gov/assembly/65-2017/bill-index/bi1427.html" TargetMode="External"/><Relationship Id="rId285" Type="http://schemas.openxmlformats.org/officeDocument/2006/relationships/hyperlink" Target="http://www.legis.nd.gov/assembly/65-2017/bill-index/bi2337.html" TargetMode="External"/><Relationship Id="rId17" Type="http://schemas.openxmlformats.org/officeDocument/2006/relationships/hyperlink" Target="http://www.legis.nd.gov/assembly/65-2017/bill-actions/ba1344.html" TargetMode="External"/><Relationship Id="rId38" Type="http://schemas.openxmlformats.org/officeDocument/2006/relationships/hyperlink" Target="http://www.legis.nd.gov/assembly/65-2017/bill-index/bi3008.html" TargetMode="External"/><Relationship Id="rId59" Type="http://schemas.openxmlformats.org/officeDocument/2006/relationships/hyperlink" Target="http://www.legis.nd.gov/assembly/65-2017/bill-actions/ba1230.html" TargetMode="External"/><Relationship Id="rId103" Type="http://schemas.openxmlformats.org/officeDocument/2006/relationships/hyperlink" Target="http://www.legis.nd.gov/assembly/65-2017/bill-index/bi1239.html" TargetMode="External"/><Relationship Id="rId124" Type="http://schemas.openxmlformats.org/officeDocument/2006/relationships/hyperlink" Target="http://www.legis.nd.gov/assembly/65-2017/bill-index/bi1012.html" TargetMode="External"/><Relationship Id="rId70" Type="http://schemas.openxmlformats.org/officeDocument/2006/relationships/hyperlink" Target="http://www.legis.nd.gov/assembly/65-2017/bill-index/bi1308.html" TargetMode="External"/><Relationship Id="rId91" Type="http://schemas.openxmlformats.org/officeDocument/2006/relationships/hyperlink" Target="http://www.legis.nd.gov/assembly/65-2017/bill-index/bi2192.html" TargetMode="External"/><Relationship Id="rId145" Type="http://schemas.openxmlformats.org/officeDocument/2006/relationships/hyperlink" Target="http://www.legis.nd.gov/assembly/65-2017/bill-index/bi2138.html" TargetMode="External"/><Relationship Id="rId166" Type="http://schemas.openxmlformats.org/officeDocument/2006/relationships/hyperlink" Target="http://www.legis.nd.gov/assembly/65-2017/bill-index/bi2186.html" TargetMode="External"/><Relationship Id="rId187" Type="http://schemas.openxmlformats.org/officeDocument/2006/relationships/hyperlink" Target="http://www.legis.nd.gov/assembly/65-2017/bill-index/bi1185.html" TargetMode="External"/><Relationship Id="rId1" Type="http://schemas.openxmlformats.org/officeDocument/2006/relationships/customXml" Target="../customXml/item1.xml"/><Relationship Id="rId212" Type="http://schemas.openxmlformats.org/officeDocument/2006/relationships/hyperlink" Target="http://www.legis.nd.gov/assembly/65-2017/bill-index/bi2163.html" TargetMode="External"/><Relationship Id="rId233" Type="http://schemas.openxmlformats.org/officeDocument/2006/relationships/hyperlink" Target="http://www.legis.nd.gov/assembly/65-2017/bill-index/bi3003.html" TargetMode="External"/><Relationship Id="rId254" Type="http://schemas.openxmlformats.org/officeDocument/2006/relationships/hyperlink" Target="http://www.legis.nd.gov/assembly/65-2017/bill-actions/ba1329.html" TargetMode="External"/><Relationship Id="rId28" Type="http://schemas.openxmlformats.org/officeDocument/2006/relationships/hyperlink" Target="http://www.legis.nd.gov/assembly/65-2017/bill-actions/ba1431.html" TargetMode="External"/><Relationship Id="rId49" Type="http://schemas.openxmlformats.org/officeDocument/2006/relationships/hyperlink" Target="http://www.legis.nd.gov/assembly/65-2017/bill-actions/ba1229.html" TargetMode="External"/><Relationship Id="rId114" Type="http://schemas.openxmlformats.org/officeDocument/2006/relationships/hyperlink" Target="http://www.legis.nd.gov/assembly/65-2017/bill-actions/ba2251.html" TargetMode="External"/><Relationship Id="rId275" Type="http://schemas.openxmlformats.org/officeDocument/2006/relationships/hyperlink" Target="http://www.legis.nd.gov/assembly/65-2017/bill-actions/ba2201.html" TargetMode="External"/><Relationship Id="rId60" Type="http://schemas.openxmlformats.org/officeDocument/2006/relationships/hyperlink" Target="http://www.legis.nd.gov/assembly/65-2017/bill-index/bi1263.html" TargetMode="External"/><Relationship Id="rId81" Type="http://schemas.openxmlformats.org/officeDocument/2006/relationships/hyperlink" Target="http://www.legis.nd.gov/assembly/65-2017/bill-actions/ba1400.html" TargetMode="External"/><Relationship Id="rId135" Type="http://schemas.openxmlformats.org/officeDocument/2006/relationships/hyperlink" Target="http://www.legis.nd.gov/assembly/65-2017/bill-actions/ba1227.html" TargetMode="External"/><Relationship Id="rId156" Type="http://schemas.openxmlformats.org/officeDocument/2006/relationships/hyperlink" Target="http://www.legis.nd.gov/assembly/65-2017/bill-actions/ba1382.html" TargetMode="External"/><Relationship Id="rId177" Type="http://schemas.openxmlformats.org/officeDocument/2006/relationships/hyperlink" Target="http://www.legis.nd.gov/assembly/65-2017/bill-actions/ba2295.html" TargetMode="External"/><Relationship Id="rId198" Type="http://schemas.openxmlformats.org/officeDocument/2006/relationships/hyperlink" Target="http://www.legis.nd.gov/assembly/65-2017/bill-index/bi1236.html" TargetMode="External"/><Relationship Id="rId202" Type="http://schemas.openxmlformats.org/officeDocument/2006/relationships/hyperlink" Target="http://www.legis.nd.gov/assembly/65-2017/bill-actions/ba1334.html" TargetMode="External"/><Relationship Id="rId223" Type="http://schemas.openxmlformats.org/officeDocument/2006/relationships/hyperlink" Target="http://www.legis.nd.gov/assembly/65-2017/bill-actions/ba2203.html" TargetMode="External"/><Relationship Id="rId244" Type="http://schemas.openxmlformats.org/officeDocument/2006/relationships/hyperlink" Target="http://www.legis.nd.gov/assembly/65-2017/bill-index/bi1246.html" TargetMode="External"/><Relationship Id="rId18" Type="http://schemas.openxmlformats.org/officeDocument/2006/relationships/hyperlink" Target="http://www.legis.nd.gov/assembly/65-2017/bill-index/bi1369.html" TargetMode="External"/><Relationship Id="rId39" Type="http://schemas.openxmlformats.org/officeDocument/2006/relationships/hyperlink" Target="http://www.legis.nd.gov/assembly/65-2017/bill-actions/ba3008.html" TargetMode="External"/><Relationship Id="rId265" Type="http://schemas.openxmlformats.org/officeDocument/2006/relationships/hyperlink" Target="http://www.legis.nd.gov/assembly/65-2017/bill-actions/ba1427.html" TargetMode="External"/><Relationship Id="rId286" Type="http://schemas.openxmlformats.org/officeDocument/2006/relationships/hyperlink" Target="http://www.legis.nd.gov/assembly/65-2017/bill-actions/ba23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6507-B840-4C54-9FA7-3785E168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5916</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2013 Legislative tracker NDWN.doc.docx</vt:lpstr>
    </vt:vector>
  </TitlesOfParts>
  <Company/>
  <LinksUpToDate>false</LinksUpToDate>
  <CharactersWithSpaces>39564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Legislative tracker NDWN.doc.docx</dc:title>
  <dc:creator>Renee Stromme</dc:creator>
  <cp:lastModifiedBy>Caitlin McDonald</cp:lastModifiedBy>
  <cp:revision>2</cp:revision>
  <dcterms:created xsi:type="dcterms:W3CDTF">2017-02-17T17:34:00Z</dcterms:created>
  <dcterms:modified xsi:type="dcterms:W3CDTF">2017-02-17T17:34:00Z</dcterms:modified>
</cp:coreProperties>
</file>